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E5699" w:rsidRPr="004C0262" w:rsidRDefault="00EE5699" w:rsidP="00EE5699">
      <w:pPr>
        <w:pStyle w:val="Titolo1"/>
        <w:ind w:left="426" w:right="313"/>
        <w:jc w:val="center"/>
        <w:rPr>
          <w:rFonts w:ascii="Batang" w:eastAsia="Batang" w:hAnsi="Batang" w:cs="Arial"/>
          <w:b/>
          <w:i/>
          <w:color w:val="auto"/>
          <w:sz w:val="72"/>
          <w:szCs w:val="72"/>
          <w:lang w:val="en-US" w:bidi="it-IT"/>
        </w:rPr>
      </w:pPr>
      <w:bookmarkStart w:id="0" w:name="_Toc14958198"/>
      <w:r w:rsidRPr="004C0262">
        <w:rPr>
          <w:rFonts w:ascii="Batang" w:eastAsia="Batang" w:hAnsi="Batang" w:cs="Arial"/>
          <w:b/>
          <w:i/>
          <w:color w:val="auto"/>
          <w:sz w:val="72"/>
          <w:szCs w:val="72"/>
          <w:lang w:val="en-US" w:bidi="it-IT"/>
        </w:rPr>
        <w:t xml:space="preserve">CHAPTER 2: ETL TRADITIONAL FOR THE CREATION OF DATA MART </w:t>
      </w:r>
      <w:bookmarkEnd w:id="0"/>
    </w:p>
    <w:p w:rsidR="00EE5699" w:rsidRPr="004C0262" w:rsidRDefault="00EE5699" w:rsidP="00EE5699">
      <w:pPr>
        <w:ind w:left="426" w:right="313"/>
        <w:rPr>
          <w:rFonts w:eastAsiaTheme="majorEastAsia"/>
          <w:b/>
          <w:i/>
          <w:lang w:val="en-US"/>
        </w:rPr>
      </w:pPr>
    </w:p>
    <w:p w:rsidR="00502840" w:rsidRPr="00502840" w:rsidRDefault="00502840" w:rsidP="00502840">
      <w:pPr>
        <w:spacing w:line="360" w:lineRule="auto"/>
        <w:ind w:left="426" w:right="313"/>
        <w:jc w:val="both"/>
        <w:rPr>
          <w:lang w:val="en-US" w:bidi="it-IT"/>
        </w:rPr>
      </w:pPr>
      <w:r w:rsidRPr="00502840">
        <w:rPr>
          <w:lang w:val="en-US" w:bidi="it-IT"/>
        </w:rPr>
        <w:t>The occurrence of the first need to integrated data, has led companies to address the issue internally, as the market did not offer sufficiently flexible and reliable solutions. For address the need for integrated data it was to develop in-house ad hoc software especially</w:t>
      </w:r>
      <w:r>
        <w:rPr>
          <w:lang w:val="en-US" w:bidi="it-IT"/>
        </w:rPr>
        <w:t>,</w:t>
      </w:r>
      <w:r w:rsidRPr="00502840">
        <w:rPr>
          <w:lang w:val="en-US" w:bidi="it-IT"/>
        </w:rPr>
        <w:t xml:space="preserve"> to perform the extraction, transformation and loading of data into a single, integrated environment. Despite recent advances, today most companies use customized ETL solutions to meet the need for integration.</w:t>
      </w:r>
    </w:p>
    <w:p w:rsidR="00502840" w:rsidRPr="00502840" w:rsidRDefault="00502840" w:rsidP="00502840">
      <w:pPr>
        <w:spacing w:line="360" w:lineRule="auto"/>
        <w:ind w:left="426" w:right="313"/>
        <w:jc w:val="both"/>
        <w:rPr>
          <w:lang w:val="en-US" w:bidi="it-IT"/>
        </w:rPr>
      </w:pPr>
      <w:r w:rsidRPr="00502840">
        <w:rPr>
          <w:lang w:val="en-US" w:bidi="it-IT"/>
        </w:rPr>
        <w:t xml:space="preserve">However, the most recent market developments have led to an increased demand for data Integration products, bringing to 60% the percentage of companies using an integration software to carry out activities business intelligence [8]. </w:t>
      </w:r>
    </w:p>
    <w:p w:rsidR="00502840" w:rsidRPr="00502840" w:rsidRDefault="00502840" w:rsidP="00502840">
      <w:pPr>
        <w:spacing w:line="360" w:lineRule="auto"/>
        <w:ind w:left="426" w:right="313"/>
        <w:jc w:val="both"/>
        <w:rPr>
          <w:lang w:val="en-US" w:bidi="it-IT"/>
        </w:rPr>
      </w:pPr>
      <w:r w:rsidRPr="00502840">
        <w:rPr>
          <w:lang w:val="en-US" w:bidi="it-IT"/>
        </w:rPr>
        <w:t>The recent economic downturn has also led to a decrease of the budget assigned to the development of information technology in enterprises, resulting in increased adoption of open source integration solutions.</w:t>
      </w:r>
    </w:p>
    <w:p w:rsidR="00EE5699" w:rsidRPr="00502840" w:rsidRDefault="00502840" w:rsidP="00502840">
      <w:pPr>
        <w:spacing w:line="360" w:lineRule="auto"/>
        <w:ind w:left="426" w:right="313"/>
        <w:jc w:val="both"/>
        <w:rPr>
          <w:lang w:val="en-US" w:bidi="it-IT"/>
        </w:rPr>
      </w:pPr>
      <w:r w:rsidRPr="00502840">
        <w:rPr>
          <w:lang w:val="en-US" w:bidi="it-IT"/>
        </w:rPr>
        <w:t>One can therefore conclude that the ETL market today is characterized by the coexistence of three types of products:</w:t>
      </w:r>
    </w:p>
    <w:p w:rsidR="00EE5699" w:rsidRPr="00502840" w:rsidRDefault="00EE5699" w:rsidP="00EE5699">
      <w:pPr>
        <w:pStyle w:val="Paragrafoelenco"/>
        <w:numPr>
          <w:ilvl w:val="0"/>
          <w:numId w:val="1"/>
        </w:numPr>
        <w:spacing w:line="360" w:lineRule="auto"/>
        <w:ind w:right="313"/>
        <w:jc w:val="both"/>
        <w:rPr>
          <w:lang w:val="en-US" w:bidi="it-IT"/>
        </w:rPr>
      </w:pPr>
      <w:r w:rsidRPr="00502840">
        <w:rPr>
          <w:i/>
          <w:lang w:val="en-US" w:bidi="it-IT"/>
        </w:rPr>
        <w:t>Custom Software:</w:t>
      </w:r>
      <w:r w:rsidR="00A2344B" w:rsidRPr="00502840">
        <w:rPr>
          <w:i/>
          <w:lang w:val="en-US" w:bidi="it-IT"/>
        </w:rPr>
        <w:t xml:space="preserve"> </w:t>
      </w:r>
      <w:r w:rsidR="00502840">
        <w:rPr>
          <w:i/>
          <w:lang w:val="en-US" w:bidi="it-IT"/>
        </w:rPr>
        <w:t>I</w:t>
      </w:r>
      <w:r w:rsidRPr="00502840">
        <w:rPr>
          <w:lang w:val="en-US" w:bidi="it-IT"/>
        </w:rPr>
        <w:t xml:space="preserve">ntegration of data internally developed </w:t>
      </w:r>
      <w:r w:rsidR="00502840">
        <w:rPr>
          <w:lang w:val="en-US" w:bidi="it-IT"/>
        </w:rPr>
        <w:t>to be</w:t>
      </w:r>
      <w:r w:rsidRPr="00502840">
        <w:rPr>
          <w:lang w:val="en-US" w:bidi="it-IT"/>
        </w:rPr>
        <w:t xml:space="preserve"> able to meet the specific needs of their business scope. With the maturation of the market</w:t>
      </w:r>
      <w:r w:rsidR="00502840">
        <w:rPr>
          <w:lang w:val="en-US" w:bidi="it-IT"/>
        </w:rPr>
        <w:t>,</w:t>
      </w:r>
      <w:r w:rsidRPr="00502840">
        <w:rPr>
          <w:lang w:val="en-US" w:bidi="it-IT"/>
        </w:rPr>
        <w:t xml:space="preserve"> </w:t>
      </w:r>
      <w:r w:rsidR="00502840">
        <w:rPr>
          <w:lang w:val="en-US" w:bidi="it-IT"/>
        </w:rPr>
        <w:t xml:space="preserve">this </w:t>
      </w:r>
      <w:r w:rsidRPr="00502840">
        <w:rPr>
          <w:lang w:val="en-US" w:bidi="it-IT"/>
        </w:rPr>
        <w:t xml:space="preserve">approach has become less and less affordable. In addition, the emergence of SOA and SaaS application architectures is decreeing the end of the products developed </w:t>
      </w:r>
      <w:r w:rsidR="00EB5E78">
        <w:rPr>
          <w:lang w:val="en-US" w:bidi="it-IT"/>
        </w:rPr>
        <w:t>“</w:t>
      </w:r>
      <w:r w:rsidRPr="00502840">
        <w:rPr>
          <w:lang w:val="en-US" w:bidi="it-IT"/>
        </w:rPr>
        <w:t>at home</w:t>
      </w:r>
      <w:r w:rsidR="00EB5E78">
        <w:rPr>
          <w:lang w:val="en-US" w:bidi="it-IT"/>
        </w:rPr>
        <w:t>”</w:t>
      </w:r>
      <w:r w:rsidRPr="00502840">
        <w:rPr>
          <w:lang w:val="en-US" w:bidi="it-IT"/>
        </w:rPr>
        <w:t>. Today's dat</w:t>
      </w:r>
      <w:r w:rsidR="00EB5E78">
        <w:rPr>
          <w:lang w:val="en-US" w:bidi="it-IT"/>
        </w:rPr>
        <w:t>a</w:t>
      </w:r>
      <w:r w:rsidRPr="00502840">
        <w:rPr>
          <w:lang w:val="en-US" w:bidi="it-IT"/>
        </w:rPr>
        <w:t xml:space="preserve"> </w:t>
      </w:r>
      <w:r w:rsidR="00EB5E78">
        <w:rPr>
          <w:lang w:val="en-US" w:bidi="it-IT"/>
        </w:rPr>
        <w:t>i</w:t>
      </w:r>
      <w:r w:rsidRPr="00502840">
        <w:rPr>
          <w:lang w:val="en-US" w:bidi="it-IT"/>
        </w:rPr>
        <w:t>ntegration Suite on the market offer definitely functionality and improved reliability;</w:t>
      </w:r>
    </w:p>
    <w:p w:rsidR="00EE5699" w:rsidRPr="00502840" w:rsidRDefault="00EE5699" w:rsidP="00EE5699">
      <w:pPr>
        <w:pStyle w:val="Paragrafoelenco"/>
        <w:numPr>
          <w:ilvl w:val="0"/>
          <w:numId w:val="1"/>
        </w:numPr>
        <w:spacing w:line="360" w:lineRule="auto"/>
        <w:ind w:right="313"/>
        <w:jc w:val="both"/>
        <w:rPr>
          <w:lang w:val="en-US" w:bidi="it-IT"/>
        </w:rPr>
      </w:pPr>
      <w:r w:rsidRPr="00502840">
        <w:rPr>
          <w:i/>
          <w:lang w:val="en-US" w:bidi="it-IT"/>
        </w:rPr>
        <w:lastRenderedPageBreak/>
        <w:t>Software owners</w:t>
      </w:r>
      <w:r w:rsidR="00EB5E78" w:rsidRPr="00EB5E78">
        <w:rPr>
          <w:i/>
          <w:lang w:val="en-US" w:bidi="it-IT"/>
        </w:rPr>
        <w:t xml:space="preserve">: </w:t>
      </w:r>
      <w:r w:rsidR="00EB5E78" w:rsidRPr="00EB5E78">
        <w:rPr>
          <w:lang w:val="en-US" w:bidi="it-IT"/>
        </w:rPr>
        <w:t>The data integration products have matured steadily over the years, providing a range of functionality more and more rich and varied making these applications suitable to support the majority of business scenarios. The number of applications on the market today is high, providing suite of products able to cover almost all of the business needs to specialized products in specific business contexts or specific issues;</w:t>
      </w:r>
    </w:p>
    <w:p w:rsidR="00EE5699" w:rsidRPr="00502840" w:rsidRDefault="00EE5699" w:rsidP="00EE5699">
      <w:pPr>
        <w:pStyle w:val="Paragrafoelenco"/>
        <w:numPr>
          <w:ilvl w:val="0"/>
          <w:numId w:val="1"/>
        </w:numPr>
        <w:spacing w:line="360" w:lineRule="auto"/>
        <w:ind w:right="313"/>
        <w:jc w:val="both"/>
        <w:rPr>
          <w:lang w:val="en-US" w:bidi="it-IT"/>
        </w:rPr>
      </w:pPr>
      <w:r w:rsidRPr="00502840">
        <w:rPr>
          <w:i/>
          <w:lang w:val="en-US"/>
        </w:rPr>
        <w:t>Open Source Software:</w:t>
      </w:r>
      <w:r w:rsidR="00A2344B" w:rsidRPr="00502840">
        <w:rPr>
          <w:i/>
          <w:lang w:val="en-US"/>
        </w:rPr>
        <w:t xml:space="preserve"> </w:t>
      </w:r>
      <w:r w:rsidRPr="00502840">
        <w:rPr>
          <w:lang w:val="en-US"/>
        </w:rPr>
        <w:t>the limit of the largest owners products on the market are the costs necessary for their implementation. To come in against the needs of smaller companies</w:t>
      </w:r>
      <w:r w:rsidR="007967BB">
        <w:rPr>
          <w:lang w:val="en-US"/>
        </w:rPr>
        <w:t>,</w:t>
      </w:r>
      <w:r w:rsidRPr="00502840">
        <w:rPr>
          <w:lang w:val="en-US"/>
        </w:rPr>
        <w:t xml:space="preserve"> recently</w:t>
      </w:r>
      <w:r w:rsidR="007967BB">
        <w:rPr>
          <w:lang w:val="en-US"/>
        </w:rPr>
        <w:t>,</w:t>
      </w:r>
      <w:r w:rsidRPr="00502840">
        <w:rPr>
          <w:lang w:val="en-US"/>
        </w:rPr>
        <w:t xml:space="preserve"> </w:t>
      </w:r>
      <w:r w:rsidR="007967BB" w:rsidRPr="00502840">
        <w:rPr>
          <w:lang w:val="en-US"/>
        </w:rPr>
        <w:t xml:space="preserve">the first open source products </w:t>
      </w:r>
      <w:r w:rsidRPr="00502840">
        <w:rPr>
          <w:lang w:val="en-US"/>
        </w:rPr>
        <w:t>entered</w:t>
      </w:r>
      <w:r w:rsidR="007967BB">
        <w:rPr>
          <w:lang w:val="en-US"/>
        </w:rPr>
        <w:t xml:space="preserve"> in</w:t>
      </w:r>
      <w:r w:rsidRPr="00502840">
        <w:rPr>
          <w:lang w:val="en-US"/>
        </w:rPr>
        <w:t xml:space="preserve"> the market</w:t>
      </w:r>
      <w:r w:rsidR="007967BB">
        <w:rPr>
          <w:lang w:val="en-US"/>
        </w:rPr>
        <w:t>. Are</w:t>
      </w:r>
      <w:r w:rsidRPr="00502840">
        <w:rPr>
          <w:lang w:val="en-US"/>
        </w:rPr>
        <w:t xml:space="preserve"> products that can support a fair amount of features but with a much lower cost than proprietary products (costs license void, reduced infrastructure costs, services paid for with use).</w:t>
      </w:r>
    </w:p>
    <w:p w:rsidR="00EE5699" w:rsidRPr="00502840" w:rsidRDefault="00EE5699" w:rsidP="00EE5699">
      <w:pPr>
        <w:spacing w:line="360" w:lineRule="auto"/>
        <w:ind w:left="426" w:right="313"/>
        <w:rPr>
          <w:lang w:val="en-US"/>
        </w:rPr>
      </w:pPr>
    </w:p>
    <w:p w:rsidR="00EE5699" w:rsidRPr="00502840" w:rsidRDefault="00EE5699" w:rsidP="00EE5699">
      <w:pPr>
        <w:spacing w:line="360" w:lineRule="auto"/>
        <w:ind w:left="426" w:right="313"/>
        <w:rPr>
          <w:lang w:val="en-US"/>
        </w:rPr>
      </w:pPr>
      <w:r w:rsidRPr="00502840">
        <w:rPr>
          <w:lang w:val="en-US"/>
        </w:rPr>
        <w:t>For my thesis</w:t>
      </w:r>
      <w:r w:rsidR="007967BB">
        <w:rPr>
          <w:lang w:val="en-US"/>
        </w:rPr>
        <w:t>,</w:t>
      </w:r>
      <w:r w:rsidRPr="00502840">
        <w:rPr>
          <w:lang w:val="en-US"/>
        </w:rPr>
        <w:t xml:space="preserve"> I decided to use an open source software that offers all the features necessary for carrying, possible minimizing costs: Talend</w:t>
      </w:r>
      <w:r w:rsidR="007967BB">
        <w:rPr>
          <w:lang w:val="en-US"/>
        </w:rPr>
        <w:t xml:space="preserve"> Open Studio</w:t>
      </w:r>
      <w:r w:rsidRPr="00502840">
        <w:rPr>
          <w:lang w:val="en-US"/>
        </w:rPr>
        <w:t>.</w:t>
      </w:r>
    </w:p>
    <w:p w:rsidR="00EE5699" w:rsidRPr="004C0262" w:rsidRDefault="00EE5699" w:rsidP="00EE5699">
      <w:pPr>
        <w:spacing w:line="360" w:lineRule="auto"/>
        <w:ind w:right="313"/>
        <w:rPr>
          <w:lang w:val="en-US"/>
        </w:rPr>
      </w:pPr>
    </w:p>
    <w:p w:rsidR="00EE5699" w:rsidRPr="006811A0" w:rsidRDefault="006811A0" w:rsidP="007967BB">
      <w:pPr>
        <w:pStyle w:val="Titolo2"/>
        <w:ind w:right="313" w:firstLine="426"/>
        <w:rPr>
          <w:rFonts w:ascii="Arial" w:hAnsi="Arial" w:cs="Arial"/>
          <w:b/>
          <w:i/>
          <w:color w:val="auto"/>
          <w:sz w:val="40"/>
          <w:szCs w:val="40"/>
          <w:lang w:val="en-US"/>
        </w:rPr>
      </w:pPr>
      <w:bookmarkStart w:id="1" w:name="_Toc14958199"/>
      <w:r w:rsidRPr="006811A0">
        <w:rPr>
          <w:rFonts w:ascii="Arial" w:hAnsi="Arial" w:cs="Arial"/>
          <w:b/>
          <w:i/>
          <w:color w:val="auto"/>
          <w:sz w:val="40"/>
          <w:szCs w:val="40"/>
          <w:lang w:val="en-US"/>
        </w:rPr>
        <w:t>2.1 TALEND OPEN S</w:t>
      </w:r>
      <w:r w:rsidR="003C104F">
        <w:rPr>
          <w:rFonts w:ascii="Arial" w:hAnsi="Arial" w:cs="Arial"/>
          <w:b/>
          <w:i/>
          <w:color w:val="auto"/>
          <w:sz w:val="40"/>
          <w:szCs w:val="40"/>
          <w:lang w:val="en-US"/>
        </w:rPr>
        <w:t>OURCE</w:t>
      </w:r>
      <w:r w:rsidRPr="006811A0">
        <w:rPr>
          <w:rFonts w:ascii="Arial" w:hAnsi="Arial" w:cs="Arial"/>
          <w:b/>
          <w:i/>
          <w:color w:val="auto"/>
          <w:sz w:val="40"/>
          <w:szCs w:val="40"/>
          <w:lang w:val="en-US"/>
        </w:rPr>
        <w:t xml:space="preserve"> </w:t>
      </w:r>
      <w:bookmarkEnd w:id="1"/>
    </w:p>
    <w:p w:rsidR="00EE5699" w:rsidRPr="004C0262" w:rsidRDefault="00EE5699" w:rsidP="00EE5699">
      <w:pPr>
        <w:ind w:left="426" w:right="313"/>
        <w:rPr>
          <w:lang w:val="en-US"/>
        </w:rPr>
      </w:pPr>
    </w:p>
    <w:p w:rsidR="00EE5699" w:rsidRPr="004C0262" w:rsidRDefault="00EE5699" w:rsidP="00EE5699">
      <w:pPr>
        <w:spacing w:line="360" w:lineRule="auto"/>
        <w:ind w:left="426" w:right="313"/>
        <w:jc w:val="both"/>
        <w:rPr>
          <w:lang w:val="en-US" w:bidi="it-IT"/>
        </w:rPr>
      </w:pPr>
      <w:r w:rsidRPr="004C0262">
        <w:rPr>
          <w:lang w:val="en-US" w:bidi="it-IT"/>
        </w:rPr>
        <w:t xml:space="preserve">The </w:t>
      </w:r>
      <w:r w:rsidR="003C104F" w:rsidRPr="004C0262">
        <w:rPr>
          <w:lang w:val="en-US" w:bidi="it-IT"/>
        </w:rPr>
        <w:t xml:space="preserve">Talend </w:t>
      </w:r>
      <w:r w:rsidRPr="004C0262">
        <w:rPr>
          <w:lang w:val="en-US" w:bidi="it-IT"/>
        </w:rPr>
        <w:t>open source approach provides two products:</w:t>
      </w:r>
    </w:p>
    <w:p w:rsidR="00EE5699" w:rsidRPr="003C104F" w:rsidRDefault="00EE5699" w:rsidP="00EE5699">
      <w:pPr>
        <w:pStyle w:val="Paragrafoelenco"/>
        <w:numPr>
          <w:ilvl w:val="0"/>
          <w:numId w:val="2"/>
        </w:numPr>
        <w:spacing w:line="360" w:lineRule="auto"/>
        <w:ind w:right="313"/>
        <w:jc w:val="both"/>
        <w:rPr>
          <w:lang w:val="en-US" w:bidi="it-IT"/>
        </w:rPr>
      </w:pPr>
      <w:r w:rsidRPr="003C104F">
        <w:rPr>
          <w:i/>
          <w:lang w:val="en-US" w:bidi="it-IT"/>
        </w:rPr>
        <w:t>Talend Open Studio</w:t>
      </w:r>
      <w:r w:rsidRPr="003C104F">
        <w:rPr>
          <w:lang w:val="en-US" w:bidi="it-IT"/>
        </w:rPr>
        <w:t xml:space="preserve">: Free </w:t>
      </w:r>
      <w:r w:rsidR="003C104F" w:rsidRPr="003C104F">
        <w:rPr>
          <w:lang w:val="en-US" w:bidi="it-IT"/>
        </w:rPr>
        <w:t xml:space="preserve">downloadable </w:t>
      </w:r>
      <w:r w:rsidRPr="003C104F">
        <w:rPr>
          <w:lang w:val="en-US" w:bidi="it-IT"/>
        </w:rPr>
        <w:t xml:space="preserve">suite </w:t>
      </w:r>
      <w:r w:rsidR="008A5B7F" w:rsidRPr="003C104F">
        <w:rPr>
          <w:lang w:val="en-US" w:bidi="it-IT"/>
        </w:rPr>
        <w:t>with an</w:t>
      </w:r>
      <w:r w:rsidRPr="003C104F">
        <w:rPr>
          <w:lang w:val="en-US" w:bidi="it-IT"/>
        </w:rPr>
        <w:t xml:space="preserve"> open source license (GPL). Talend Open Studio is presented as comprehensive data integration product and characterized by a wide range of functionality, sufficient for most needs;</w:t>
      </w:r>
    </w:p>
    <w:p w:rsidR="00EE5699" w:rsidRPr="003C104F" w:rsidRDefault="00EE5699" w:rsidP="00EE5699">
      <w:pPr>
        <w:pStyle w:val="Paragrafoelenco"/>
        <w:numPr>
          <w:ilvl w:val="0"/>
          <w:numId w:val="2"/>
        </w:numPr>
        <w:spacing w:line="360" w:lineRule="auto"/>
        <w:ind w:right="313"/>
        <w:jc w:val="both"/>
        <w:rPr>
          <w:lang w:val="en-US" w:bidi="it-IT"/>
        </w:rPr>
      </w:pPr>
      <w:r w:rsidRPr="003C104F">
        <w:rPr>
          <w:i/>
          <w:lang w:val="en-US" w:bidi="it-IT"/>
        </w:rPr>
        <w:t>Talend Integration Suite:</w:t>
      </w:r>
      <w:r w:rsidRPr="003C104F">
        <w:rPr>
          <w:lang w:val="en-US" w:bidi="it-IT"/>
        </w:rPr>
        <w:t xml:space="preserve"> is an enhanced version of the free product that adds advanced capabilities such as collaborative development, advanced monitoring of the project and the Data Masking.</w:t>
      </w:r>
    </w:p>
    <w:p w:rsidR="00EE5699" w:rsidRPr="004C0262" w:rsidRDefault="00EE5699" w:rsidP="00EE5699">
      <w:pPr>
        <w:spacing w:line="360" w:lineRule="auto"/>
        <w:ind w:left="426" w:right="313"/>
        <w:jc w:val="both"/>
        <w:rPr>
          <w:lang w:val="en-US" w:bidi="it-IT"/>
        </w:rPr>
      </w:pPr>
      <w:r w:rsidRPr="004C0262">
        <w:rPr>
          <w:lang w:val="en-US" w:bidi="it-IT"/>
        </w:rPr>
        <w:t>For those who do not have the hardware necessary to support the system</w:t>
      </w:r>
      <w:r w:rsidR="003C104F">
        <w:rPr>
          <w:lang w:val="en-US" w:bidi="it-IT"/>
        </w:rPr>
        <w:t>,</w:t>
      </w:r>
      <w:r w:rsidRPr="004C0262">
        <w:rPr>
          <w:lang w:val="en-US" w:bidi="it-IT"/>
        </w:rPr>
        <w:t xml:space="preserve"> there is a third option consists of Talend On Demand, which is a type of software to offer a Service (SaaS).</w:t>
      </w:r>
    </w:p>
    <w:p w:rsidR="00EE5699" w:rsidRPr="004C0262" w:rsidRDefault="00EE5699" w:rsidP="00EE5699">
      <w:pPr>
        <w:spacing w:line="360" w:lineRule="auto"/>
        <w:ind w:left="426" w:right="313"/>
        <w:jc w:val="both"/>
        <w:rPr>
          <w:lang w:val="en-US" w:bidi="it-IT"/>
        </w:rPr>
      </w:pPr>
      <w:r w:rsidRPr="004C0262">
        <w:rPr>
          <w:lang w:val="en-US" w:bidi="it-IT"/>
        </w:rPr>
        <w:t>The Talend products today offer the following features:</w:t>
      </w:r>
    </w:p>
    <w:p w:rsidR="00EE5699" w:rsidRPr="004C0262" w:rsidRDefault="00EE5699" w:rsidP="00EE5699">
      <w:pPr>
        <w:pStyle w:val="Paragrafoelenco"/>
        <w:numPr>
          <w:ilvl w:val="0"/>
          <w:numId w:val="3"/>
        </w:numPr>
        <w:spacing w:line="360" w:lineRule="auto"/>
        <w:ind w:right="313"/>
        <w:jc w:val="both"/>
        <w:rPr>
          <w:lang w:val="en-US" w:bidi="it-IT"/>
        </w:rPr>
      </w:pPr>
      <w:r w:rsidRPr="004C0262">
        <w:rPr>
          <w:lang w:val="en-US" w:bidi="it-IT"/>
        </w:rPr>
        <w:t>Development environment user-friendly (based on the Eclipse platform);</w:t>
      </w:r>
    </w:p>
    <w:p w:rsidR="00EE5699" w:rsidRPr="004C0262" w:rsidRDefault="00EE5699" w:rsidP="00EE5699">
      <w:pPr>
        <w:pStyle w:val="Paragrafoelenco"/>
        <w:numPr>
          <w:ilvl w:val="0"/>
          <w:numId w:val="3"/>
        </w:numPr>
        <w:spacing w:line="360" w:lineRule="auto"/>
        <w:ind w:right="313"/>
        <w:jc w:val="both"/>
        <w:rPr>
          <w:lang w:val="en-US" w:bidi="it-IT"/>
        </w:rPr>
      </w:pPr>
      <w:r w:rsidRPr="004C0262">
        <w:rPr>
          <w:lang w:val="en-US" w:bidi="it-IT"/>
        </w:rPr>
        <w:t>High number of connect</w:t>
      </w:r>
      <w:r w:rsidR="003C104F">
        <w:rPr>
          <w:lang w:val="en-US" w:bidi="it-IT"/>
        </w:rPr>
        <w:t>ors</w:t>
      </w:r>
      <w:r w:rsidRPr="004C0262">
        <w:rPr>
          <w:lang w:val="en-US" w:bidi="it-IT"/>
        </w:rPr>
        <w:t>;</w:t>
      </w:r>
    </w:p>
    <w:p w:rsidR="00EE5699" w:rsidRPr="00110D13" w:rsidRDefault="00EE5699" w:rsidP="00EE5699">
      <w:pPr>
        <w:pStyle w:val="Paragrafoelenco"/>
        <w:numPr>
          <w:ilvl w:val="0"/>
          <w:numId w:val="3"/>
        </w:numPr>
        <w:spacing w:line="360" w:lineRule="auto"/>
        <w:ind w:right="313"/>
        <w:jc w:val="both"/>
        <w:rPr>
          <w:lang w:bidi="it-IT"/>
        </w:rPr>
      </w:pPr>
      <w:r w:rsidRPr="00110D13">
        <w:rPr>
          <w:lang w:bidi="it-IT"/>
        </w:rPr>
        <w:lastRenderedPageBreak/>
        <w:t xml:space="preserve">Common </w:t>
      </w:r>
      <w:proofErr w:type="spellStart"/>
      <w:r w:rsidRPr="00110D13">
        <w:rPr>
          <w:lang w:bidi="it-IT"/>
        </w:rPr>
        <w:t>Warehouse</w:t>
      </w:r>
      <w:proofErr w:type="spellEnd"/>
      <w:r w:rsidRPr="00110D13">
        <w:rPr>
          <w:lang w:bidi="it-IT"/>
        </w:rPr>
        <w:t xml:space="preserve"> </w:t>
      </w:r>
      <w:proofErr w:type="spellStart"/>
      <w:r w:rsidRPr="00110D13">
        <w:rPr>
          <w:lang w:bidi="it-IT"/>
        </w:rPr>
        <w:t>Metadata</w:t>
      </w:r>
      <w:proofErr w:type="spellEnd"/>
      <w:r w:rsidRPr="00110D13">
        <w:rPr>
          <w:lang w:bidi="it-IT"/>
        </w:rPr>
        <w:t>;</w:t>
      </w:r>
    </w:p>
    <w:p w:rsidR="00EE5699" w:rsidRDefault="00EE5699" w:rsidP="00EE5699">
      <w:pPr>
        <w:pStyle w:val="Paragrafoelenco"/>
        <w:numPr>
          <w:ilvl w:val="0"/>
          <w:numId w:val="3"/>
        </w:numPr>
        <w:spacing w:line="360" w:lineRule="auto"/>
        <w:ind w:right="313"/>
        <w:jc w:val="both"/>
        <w:rPr>
          <w:lang w:bidi="it-IT"/>
        </w:rPr>
      </w:pPr>
      <w:proofErr w:type="spellStart"/>
      <w:r w:rsidRPr="00110D13">
        <w:rPr>
          <w:lang w:bidi="it-IT"/>
        </w:rPr>
        <w:t>Support</w:t>
      </w:r>
      <w:proofErr w:type="spellEnd"/>
      <w:r w:rsidRPr="00110D13">
        <w:rPr>
          <w:lang w:bidi="it-IT"/>
        </w:rPr>
        <w:t xml:space="preserve"> to collaborative </w:t>
      </w:r>
      <w:proofErr w:type="spellStart"/>
      <w:r w:rsidRPr="00110D13">
        <w:rPr>
          <w:lang w:bidi="it-IT"/>
        </w:rPr>
        <w:t>development</w:t>
      </w:r>
      <w:proofErr w:type="spellEnd"/>
      <w:r w:rsidRPr="00110D13">
        <w:rPr>
          <w:lang w:bidi="it-IT"/>
        </w:rPr>
        <w:t>.</w:t>
      </w:r>
    </w:p>
    <w:p w:rsidR="00EE5699" w:rsidRDefault="00EE5699" w:rsidP="00EE5699">
      <w:pPr>
        <w:pStyle w:val="Paragrafoelenco"/>
        <w:numPr>
          <w:ilvl w:val="0"/>
          <w:numId w:val="3"/>
        </w:numPr>
        <w:spacing w:line="360" w:lineRule="auto"/>
        <w:ind w:right="313"/>
        <w:jc w:val="both"/>
        <w:rPr>
          <w:lang w:bidi="it-IT"/>
        </w:rPr>
      </w:pPr>
      <w:r w:rsidRPr="00110D13">
        <w:rPr>
          <w:lang w:bidi="it-IT"/>
        </w:rPr>
        <w:t>Data Processing Services;</w:t>
      </w:r>
    </w:p>
    <w:p w:rsidR="00EE5699" w:rsidRDefault="003C104F" w:rsidP="00EE5699">
      <w:pPr>
        <w:pStyle w:val="Paragrafoelenco"/>
        <w:numPr>
          <w:ilvl w:val="0"/>
          <w:numId w:val="3"/>
        </w:numPr>
        <w:spacing w:line="360" w:lineRule="auto"/>
        <w:ind w:right="313"/>
        <w:jc w:val="both"/>
        <w:rPr>
          <w:lang w:bidi="it-IT"/>
        </w:rPr>
      </w:pPr>
      <w:r>
        <w:rPr>
          <w:lang w:bidi="it-IT"/>
        </w:rPr>
        <w:t>T</w:t>
      </w:r>
      <w:r w:rsidR="00EE5699" w:rsidRPr="00110D13">
        <w:rPr>
          <w:lang w:bidi="it-IT"/>
        </w:rPr>
        <w:t>rend monitoring;</w:t>
      </w:r>
    </w:p>
    <w:p w:rsidR="00EE5699" w:rsidRPr="004C0262" w:rsidRDefault="00EE5699" w:rsidP="00EE5699">
      <w:pPr>
        <w:pStyle w:val="Paragrafoelenco"/>
        <w:numPr>
          <w:ilvl w:val="0"/>
          <w:numId w:val="3"/>
        </w:numPr>
        <w:spacing w:line="360" w:lineRule="auto"/>
        <w:ind w:right="313"/>
        <w:jc w:val="both"/>
        <w:rPr>
          <w:lang w:val="en-US" w:bidi="it-IT"/>
        </w:rPr>
      </w:pPr>
      <w:r w:rsidRPr="004C0262">
        <w:rPr>
          <w:lang w:val="en-US" w:bidi="it-IT"/>
        </w:rPr>
        <w:t>Data Profiling and Data Quality.</w:t>
      </w:r>
    </w:p>
    <w:p w:rsidR="00EE5699" w:rsidRPr="004C0262" w:rsidRDefault="003C104F" w:rsidP="00EE5699">
      <w:pPr>
        <w:spacing w:line="360" w:lineRule="auto"/>
        <w:ind w:left="426" w:right="313"/>
        <w:jc w:val="both"/>
        <w:rPr>
          <w:lang w:val="en-US" w:bidi="it-IT"/>
        </w:rPr>
      </w:pPr>
      <w:r>
        <w:rPr>
          <w:lang w:val="en-US" w:bidi="it-IT"/>
        </w:rPr>
        <w:t>L</w:t>
      </w:r>
      <w:r w:rsidR="00EE5699" w:rsidRPr="004C0262">
        <w:rPr>
          <w:lang w:val="en-US" w:bidi="it-IT"/>
        </w:rPr>
        <w:t>et's see what are the strengths of the approach [7]:</w:t>
      </w:r>
    </w:p>
    <w:p w:rsidR="003C104F" w:rsidRPr="001A74DA" w:rsidRDefault="003C104F" w:rsidP="003C104F">
      <w:pPr>
        <w:pStyle w:val="Paragrafoelenco"/>
        <w:numPr>
          <w:ilvl w:val="0"/>
          <w:numId w:val="4"/>
        </w:numPr>
        <w:spacing w:line="360" w:lineRule="auto"/>
        <w:ind w:right="313"/>
        <w:jc w:val="both"/>
        <w:rPr>
          <w:lang w:val="en-US" w:bidi="it-IT"/>
        </w:rPr>
      </w:pPr>
      <w:r w:rsidRPr="003C104F">
        <w:rPr>
          <w:i/>
          <w:lang w:val="en-US" w:bidi="it-IT"/>
        </w:rPr>
        <w:t>No barriers to the adoption</w:t>
      </w:r>
      <w:r w:rsidRPr="001A74DA">
        <w:rPr>
          <w:lang w:val="en-US" w:bidi="it-IT"/>
        </w:rPr>
        <w:t>: Free availability of the basic product makes almost immediate the installation of the software. Talend supports the customer through tutorial on the basic use and it is also possible to rely to a large community of users;</w:t>
      </w:r>
    </w:p>
    <w:p w:rsidR="003C104F" w:rsidRPr="001A74DA" w:rsidRDefault="003C104F" w:rsidP="003C104F">
      <w:pPr>
        <w:pStyle w:val="Paragrafoelenco"/>
        <w:numPr>
          <w:ilvl w:val="0"/>
          <w:numId w:val="4"/>
        </w:numPr>
        <w:spacing w:line="360" w:lineRule="auto"/>
        <w:ind w:right="313"/>
        <w:jc w:val="both"/>
        <w:rPr>
          <w:lang w:val="en-US" w:bidi="it-IT"/>
        </w:rPr>
      </w:pPr>
      <w:r w:rsidRPr="003C104F">
        <w:rPr>
          <w:i/>
          <w:lang w:val="en-US" w:bidi="it-IT"/>
        </w:rPr>
        <w:t xml:space="preserve">Fast Learning Curve: </w:t>
      </w:r>
      <w:r w:rsidRPr="001A74DA">
        <w:rPr>
          <w:lang w:val="en-US" w:bidi="it-IT"/>
        </w:rPr>
        <w:t>The product is presented graphically user-friendly. Graphical interface is intuitive and the use of the basic functionality does not require special training;</w:t>
      </w:r>
    </w:p>
    <w:p w:rsidR="003C104F" w:rsidRPr="001A74DA" w:rsidRDefault="003C104F" w:rsidP="003C104F">
      <w:pPr>
        <w:pStyle w:val="Paragrafoelenco"/>
        <w:numPr>
          <w:ilvl w:val="0"/>
          <w:numId w:val="4"/>
        </w:numPr>
        <w:spacing w:line="360" w:lineRule="auto"/>
        <w:ind w:right="313"/>
        <w:jc w:val="both"/>
        <w:rPr>
          <w:lang w:val="en-US" w:bidi="it-IT"/>
        </w:rPr>
      </w:pPr>
      <w:r w:rsidRPr="003C104F">
        <w:rPr>
          <w:i/>
          <w:lang w:val="en-US" w:bidi="it-IT"/>
        </w:rPr>
        <w:t xml:space="preserve">Model of stable and predictable prices: </w:t>
      </w:r>
      <w:r w:rsidRPr="001A74DA">
        <w:rPr>
          <w:lang w:val="en-US" w:bidi="it-IT"/>
        </w:rPr>
        <w:t>Proprietary products often involve high costs as that expand the functionality and capabilities of the product. This often makes it difficult to properly costed in the early stages of the project. Talend, however, provides a cost model based on the number of developers and the use of the service, independent of licenses, hardware and quantity of data to be integrated;</w:t>
      </w:r>
    </w:p>
    <w:p w:rsidR="001A74DA" w:rsidRPr="001A74DA" w:rsidRDefault="003C104F" w:rsidP="001A74DA">
      <w:pPr>
        <w:pStyle w:val="Paragrafoelenco"/>
        <w:numPr>
          <w:ilvl w:val="0"/>
          <w:numId w:val="4"/>
        </w:numPr>
        <w:spacing w:line="360" w:lineRule="auto"/>
        <w:ind w:right="313"/>
        <w:jc w:val="both"/>
        <w:rPr>
          <w:lang w:val="en-US" w:bidi="it-IT"/>
        </w:rPr>
      </w:pPr>
      <w:r w:rsidRPr="003C104F">
        <w:rPr>
          <w:i/>
          <w:lang w:val="en-US" w:bidi="it-IT"/>
        </w:rPr>
        <w:t xml:space="preserve">The importance of supporting communities: </w:t>
      </w:r>
      <w:r w:rsidRPr="001A74DA">
        <w:rPr>
          <w:lang w:val="en-US" w:bidi="it-IT"/>
        </w:rPr>
        <w:t>The online community of experts and users of the product is already very broad and today is a very important factor to facilitate the implementation and maintenance of solutions offered by Talend. Forums, wiki, guides and free user contributions represent an added value that only a product of this type can offer;</w:t>
      </w:r>
    </w:p>
    <w:p w:rsidR="003C104F" w:rsidRPr="001A74DA" w:rsidRDefault="003C104F" w:rsidP="001A74DA">
      <w:pPr>
        <w:pStyle w:val="Paragrafoelenco"/>
        <w:numPr>
          <w:ilvl w:val="0"/>
          <w:numId w:val="4"/>
        </w:numPr>
        <w:spacing w:line="360" w:lineRule="auto"/>
        <w:ind w:right="313"/>
        <w:jc w:val="both"/>
        <w:rPr>
          <w:lang w:val="en-US" w:bidi="it-IT"/>
        </w:rPr>
      </w:pPr>
      <w:r w:rsidRPr="003C104F">
        <w:rPr>
          <w:i/>
          <w:lang w:val="en-US" w:bidi="it-IT"/>
        </w:rPr>
        <w:t xml:space="preserve">Broad support to different types of data: </w:t>
      </w:r>
      <w:r w:rsidRPr="001A74DA">
        <w:rPr>
          <w:lang w:val="en-US" w:bidi="it-IT"/>
        </w:rPr>
        <w:t>With more than 400 preset connections the Talend solution ensures compatibility with a large number of systems, databases, software packages, business applications, web services, etc. No other solution on the market offers a high number of possible connections.</w:t>
      </w:r>
    </w:p>
    <w:p w:rsidR="001A74DA" w:rsidRPr="001A74DA" w:rsidRDefault="003C104F" w:rsidP="003C104F">
      <w:pPr>
        <w:pStyle w:val="Paragrafoelenco"/>
        <w:numPr>
          <w:ilvl w:val="0"/>
          <w:numId w:val="4"/>
        </w:numPr>
        <w:spacing w:line="360" w:lineRule="auto"/>
        <w:ind w:right="313"/>
        <w:jc w:val="both"/>
        <w:rPr>
          <w:lang w:val="en-US" w:bidi="it-IT"/>
        </w:rPr>
      </w:pPr>
      <w:r w:rsidRPr="003C104F">
        <w:rPr>
          <w:i/>
          <w:lang w:val="en-US" w:bidi="it-IT"/>
        </w:rPr>
        <w:t xml:space="preserve"> Flexibility, versatility and product reuse: </w:t>
      </w:r>
      <w:r w:rsidRPr="001A74DA">
        <w:rPr>
          <w:lang w:val="en-US" w:bidi="it-IT"/>
        </w:rPr>
        <w:t>Talend is not limited to a support to standard techniques of ETL but allows the implementation of different integration strategies. The ability to reuse already finalized projects also constitutes another point of strength of open source approach;</w:t>
      </w:r>
    </w:p>
    <w:p w:rsidR="00EE5699" w:rsidRPr="001A74DA" w:rsidRDefault="00EE5699" w:rsidP="003C104F">
      <w:pPr>
        <w:pStyle w:val="Paragrafoelenco"/>
        <w:numPr>
          <w:ilvl w:val="0"/>
          <w:numId w:val="4"/>
        </w:numPr>
        <w:spacing w:line="360" w:lineRule="auto"/>
        <w:ind w:right="313"/>
        <w:jc w:val="both"/>
        <w:rPr>
          <w:lang w:val="en-US" w:bidi="it-IT"/>
        </w:rPr>
      </w:pPr>
      <w:r w:rsidRPr="001A74DA">
        <w:rPr>
          <w:i/>
          <w:lang w:val="en-US" w:bidi="it-IT"/>
        </w:rPr>
        <w:lastRenderedPageBreak/>
        <w:t>Functionality and Performance</w:t>
      </w:r>
      <w:r w:rsidRPr="001A74DA">
        <w:rPr>
          <w:lang w:val="en-US" w:bidi="it-IT"/>
        </w:rPr>
        <w:t xml:space="preserve">: The level of functionality offered is comparable to proprietary products. However, there are some gaps in the field of data modeling, data quality and data mining. </w:t>
      </w:r>
      <w:r w:rsidR="001A74DA">
        <w:rPr>
          <w:lang w:val="en-US" w:bidi="it-IT"/>
        </w:rPr>
        <w:t>the</w:t>
      </w:r>
      <w:r w:rsidRPr="001A74DA">
        <w:rPr>
          <w:lang w:val="en-US" w:bidi="it-IT"/>
        </w:rPr>
        <w:t xml:space="preserve"> researc</w:t>
      </w:r>
      <w:r w:rsidR="001A74DA">
        <w:rPr>
          <w:lang w:val="en-US" w:bidi="it-IT"/>
        </w:rPr>
        <w:t>h</w:t>
      </w:r>
      <w:r w:rsidRPr="001A74DA">
        <w:rPr>
          <w:lang w:val="en-US" w:bidi="it-IT"/>
        </w:rPr>
        <w:t xml:space="preserve"> and development team dedicated allows the product to be up to the latest market needs and </w:t>
      </w:r>
      <w:r w:rsidR="001A74DA">
        <w:rPr>
          <w:lang w:val="en-US" w:bidi="it-IT"/>
        </w:rPr>
        <w:t xml:space="preserve">to </w:t>
      </w:r>
      <w:r w:rsidRPr="001A74DA">
        <w:rPr>
          <w:lang w:val="en-US" w:bidi="it-IT"/>
        </w:rPr>
        <w:t>propose innovative features;</w:t>
      </w:r>
    </w:p>
    <w:p w:rsidR="00EE5699" w:rsidRPr="001A74DA" w:rsidRDefault="00EE5699" w:rsidP="00EE5699">
      <w:pPr>
        <w:pStyle w:val="Paragrafoelenco"/>
        <w:numPr>
          <w:ilvl w:val="0"/>
          <w:numId w:val="4"/>
        </w:numPr>
        <w:spacing w:line="360" w:lineRule="auto"/>
        <w:ind w:right="313"/>
        <w:jc w:val="both"/>
        <w:rPr>
          <w:lang w:val="en-US" w:bidi="it-IT"/>
        </w:rPr>
      </w:pPr>
      <w:r w:rsidRPr="001A74DA">
        <w:rPr>
          <w:i/>
          <w:lang w:val="en-US" w:bidi="it-IT"/>
        </w:rPr>
        <w:t>Costs and time-optimized</w:t>
      </w:r>
      <w:r w:rsidRPr="001A74DA">
        <w:rPr>
          <w:lang w:val="en-US" w:bidi="it-IT"/>
        </w:rPr>
        <w:t xml:space="preserve">: The solutions offered by Talend resulting from a 50% to 80% cheaper than traditional products, being less expensive to acquire and maintain and </w:t>
      </w:r>
      <w:r w:rsidR="001A74DA">
        <w:rPr>
          <w:lang w:val="en-US" w:bidi="it-IT"/>
        </w:rPr>
        <w:t xml:space="preserve">because </w:t>
      </w:r>
      <w:r w:rsidRPr="001A74DA">
        <w:rPr>
          <w:lang w:val="en-US" w:bidi="it-IT"/>
        </w:rPr>
        <w:t>allow a more rapid development of the integration system.</w:t>
      </w:r>
      <w:bookmarkStart w:id="2" w:name="_Toc12635244"/>
    </w:p>
    <w:p w:rsidR="00EE5699" w:rsidRPr="004C0262" w:rsidRDefault="00EE5699" w:rsidP="00EE5699">
      <w:pPr>
        <w:ind w:left="426" w:right="313"/>
        <w:rPr>
          <w:lang w:val="en-US"/>
        </w:rPr>
      </w:pPr>
    </w:p>
    <w:p w:rsidR="00EE5699" w:rsidRPr="004C0262" w:rsidRDefault="00EE5699" w:rsidP="00EE5699">
      <w:pPr>
        <w:pStyle w:val="Titolo2"/>
        <w:ind w:left="426" w:right="313"/>
        <w:rPr>
          <w:rFonts w:asciiTheme="minorHAnsi" w:hAnsiTheme="minorHAnsi" w:cstheme="minorHAnsi"/>
          <w:b/>
          <w:i/>
          <w:color w:val="auto"/>
          <w:sz w:val="40"/>
          <w:szCs w:val="40"/>
          <w:lang w:val="en-US"/>
        </w:rPr>
      </w:pPr>
      <w:bookmarkStart w:id="3" w:name="_Toc14958200"/>
      <w:r w:rsidRPr="004C0262">
        <w:rPr>
          <w:rStyle w:val="Titolo1Carattere"/>
          <w:rFonts w:asciiTheme="minorHAnsi" w:hAnsiTheme="minorHAnsi" w:cstheme="minorHAnsi"/>
          <w:b/>
          <w:i/>
          <w:color w:val="auto"/>
          <w:sz w:val="40"/>
          <w:szCs w:val="40"/>
          <w:lang w:val="en-US"/>
        </w:rPr>
        <w:t>2.2 CREATION</w:t>
      </w:r>
      <w:r w:rsidRPr="004C0262">
        <w:rPr>
          <w:rFonts w:asciiTheme="minorHAnsi" w:hAnsiTheme="minorHAnsi" w:cstheme="minorHAnsi"/>
          <w:b/>
          <w:i/>
          <w:color w:val="auto"/>
          <w:sz w:val="40"/>
          <w:szCs w:val="40"/>
          <w:lang w:val="en-US"/>
        </w:rPr>
        <w:t xml:space="preserve"> </w:t>
      </w:r>
      <w:r w:rsidR="003C104F" w:rsidRPr="004C0262">
        <w:rPr>
          <w:rStyle w:val="Titolo1Carattere"/>
          <w:rFonts w:asciiTheme="minorHAnsi" w:hAnsiTheme="minorHAnsi" w:cstheme="minorHAnsi"/>
          <w:b/>
          <w:i/>
          <w:color w:val="auto"/>
          <w:sz w:val="40"/>
          <w:szCs w:val="40"/>
          <w:lang w:val="en-US"/>
        </w:rPr>
        <w:t>OF</w:t>
      </w:r>
      <w:r w:rsidR="003C104F" w:rsidRPr="004C0262">
        <w:rPr>
          <w:rFonts w:asciiTheme="minorHAnsi" w:hAnsiTheme="minorHAnsi" w:cstheme="minorHAnsi"/>
          <w:b/>
          <w:i/>
          <w:color w:val="auto"/>
          <w:sz w:val="40"/>
          <w:szCs w:val="40"/>
          <w:lang w:val="en-US"/>
        </w:rPr>
        <w:t xml:space="preserve"> </w:t>
      </w:r>
      <w:r w:rsidR="003C104F" w:rsidRPr="004C0262">
        <w:rPr>
          <w:rStyle w:val="Titolo1Carattere"/>
          <w:rFonts w:asciiTheme="minorHAnsi" w:hAnsiTheme="minorHAnsi" w:cstheme="minorHAnsi"/>
          <w:b/>
          <w:i/>
          <w:color w:val="auto"/>
          <w:sz w:val="40"/>
          <w:szCs w:val="40"/>
          <w:lang w:val="en-US"/>
        </w:rPr>
        <w:t>DAT</w:t>
      </w:r>
      <w:r w:rsidR="003C104F">
        <w:rPr>
          <w:rStyle w:val="Titolo1Carattere"/>
          <w:rFonts w:asciiTheme="minorHAnsi" w:hAnsiTheme="minorHAnsi" w:cstheme="minorHAnsi"/>
          <w:b/>
          <w:i/>
          <w:color w:val="auto"/>
          <w:sz w:val="40"/>
          <w:szCs w:val="40"/>
          <w:lang w:val="en-US"/>
        </w:rPr>
        <w:t>A</w:t>
      </w:r>
      <w:r w:rsidR="003C104F" w:rsidRPr="004C0262">
        <w:rPr>
          <w:rFonts w:asciiTheme="minorHAnsi" w:hAnsiTheme="minorHAnsi" w:cstheme="minorHAnsi"/>
          <w:b/>
          <w:i/>
          <w:color w:val="auto"/>
          <w:sz w:val="40"/>
          <w:szCs w:val="40"/>
          <w:lang w:val="en-US"/>
        </w:rPr>
        <w:t xml:space="preserve"> </w:t>
      </w:r>
      <w:r w:rsidRPr="004C0262">
        <w:rPr>
          <w:rFonts w:asciiTheme="minorHAnsi" w:hAnsiTheme="minorHAnsi" w:cstheme="minorHAnsi"/>
          <w:b/>
          <w:i/>
          <w:color w:val="auto"/>
          <w:sz w:val="40"/>
          <w:szCs w:val="40"/>
          <w:lang w:val="en-US"/>
        </w:rPr>
        <w:t>MART</w:t>
      </w:r>
      <w:bookmarkEnd w:id="2"/>
      <w:bookmarkEnd w:id="3"/>
    </w:p>
    <w:p w:rsidR="00EE5699" w:rsidRPr="004C0262" w:rsidRDefault="00EE5699" w:rsidP="00EE5699">
      <w:pPr>
        <w:ind w:left="426" w:right="313"/>
        <w:rPr>
          <w:lang w:val="en-US" w:bidi="it-IT"/>
        </w:rPr>
      </w:pPr>
    </w:p>
    <w:p w:rsidR="00EE5699" w:rsidRPr="004C0262" w:rsidRDefault="00EE5699" w:rsidP="00EE5699">
      <w:pPr>
        <w:spacing w:line="360" w:lineRule="auto"/>
        <w:ind w:left="426" w:right="313"/>
        <w:jc w:val="both"/>
        <w:rPr>
          <w:lang w:val="en-US" w:bidi="it-IT"/>
        </w:rPr>
      </w:pPr>
      <w:r w:rsidRPr="004C0262">
        <w:rPr>
          <w:lang w:val="en-US" w:bidi="it-IT"/>
        </w:rPr>
        <w:t>Specifically, a Data Mart is an analytical database designed to meet the specific needs of a business. Being logical or physical subset of a data warehouse</w:t>
      </w:r>
      <w:r w:rsidR="001A74DA">
        <w:rPr>
          <w:lang w:val="en-US" w:bidi="it-IT"/>
        </w:rPr>
        <w:t>,</w:t>
      </w:r>
      <w:r w:rsidRPr="004C0262">
        <w:rPr>
          <w:lang w:val="en-US" w:bidi="it-IT"/>
        </w:rPr>
        <w:t xml:space="preserve"> larger in size, it follows the same design rules </w:t>
      </w:r>
      <w:r w:rsidR="00EE5EC6">
        <w:rPr>
          <w:lang w:val="en-US" w:bidi="it-IT"/>
        </w:rPr>
        <w:t xml:space="preserve">but </w:t>
      </w:r>
      <w:r w:rsidRPr="004C0262">
        <w:rPr>
          <w:lang w:val="en-US" w:bidi="it-IT"/>
        </w:rPr>
        <w:t>with aggregated data at various levels of detail, although it may sometimes also be formed in the absence of an integrated data system [11].</w:t>
      </w:r>
      <w:bookmarkStart w:id="4" w:name="_Hlk14962389"/>
      <w:bookmarkEnd w:id="4"/>
    </w:p>
    <w:p w:rsidR="00EE5699" w:rsidRPr="004C0262" w:rsidRDefault="00EE5699" w:rsidP="00EE5699">
      <w:pPr>
        <w:pStyle w:val="Didascalia"/>
        <w:ind w:left="426" w:right="313"/>
        <w:jc w:val="center"/>
        <w:rPr>
          <w:color w:val="auto"/>
          <w:sz w:val="24"/>
          <w:lang w:val="en-US" w:bidi="it-IT"/>
        </w:rPr>
      </w:pPr>
      <w:bookmarkStart w:id="5" w:name="_Toc14958150"/>
      <w:r w:rsidRPr="004C0262">
        <w:rPr>
          <w:color w:val="auto"/>
          <w:sz w:val="24"/>
          <w:lang w:val="en-US"/>
        </w:rPr>
        <w:t xml:space="preserve">Table </w:t>
      </w:r>
      <w:r w:rsidRPr="0048165D">
        <w:rPr>
          <w:color w:val="auto"/>
          <w:sz w:val="24"/>
        </w:rPr>
        <w:fldChar w:fldCharType="begin"/>
      </w:r>
      <w:r w:rsidRPr="004C0262">
        <w:rPr>
          <w:color w:val="auto"/>
          <w:sz w:val="24"/>
          <w:lang w:val="en-US"/>
        </w:rPr>
        <w:instrText xml:space="preserve"> SEQ Tabella \* ARABIC </w:instrText>
      </w:r>
      <w:r w:rsidRPr="0048165D">
        <w:rPr>
          <w:color w:val="auto"/>
          <w:sz w:val="24"/>
        </w:rPr>
        <w:fldChar w:fldCharType="separate"/>
      </w:r>
      <w:r w:rsidRPr="004C0262">
        <w:rPr>
          <w:noProof/>
          <w:color w:val="auto"/>
          <w:sz w:val="24"/>
          <w:lang w:val="en-US"/>
        </w:rPr>
        <w:t>3</w:t>
      </w:r>
      <w:r w:rsidRPr="0048165D">
        <w:rPr>
          <w:color w:val="auto"/>
          <w:sz w:val="24"/>
        </w:rPr>
        <w:fldChar w:fldCharType="end"/>
      </w:r>
      <w:r w:rsidRPr="004C0262">
        <w:rPr>
          <w:color w:val="auto"/>
          <w:sz w:val="24"/>
          <w:lang w:val="en-US"/>
        </w:rPr>
        <w:t xml:space="preserve">: Data Warehouse </w:t>
      </w:r>
      <w:r w:rsidR="001A74DA" w:rsidRPr="004C0262">
        <w:rPr>
          <w:color w:val="auto"/>
          <w:sz w:val="24"/>
          <w:lang w:val="en-US"/>
        </w:rPr>
        <w:t>Vs.</w:t>
      </w:r>
      <w:r w:rsidR="001A74DA">
        <w:rPr>
          <w:color w:val="auto"/>
          <w:sz w:val="24"/>
          <w:lang w:val="en-US"/>
        </w:rPr>
        <w:t xml:space="preserve"> </w:t>
      </w:r>
      <w:r w:rsidRPr="004C0262">
        <w:rPr>
          <w:color w:val="auto"/>
          <w:sz w:val="24"/>
          <w:lang w:val="en-US"/>
        </w:rPr>
        <w:t xml:space="preserve">Data Mart </w:t>
      </w:r>
      <w:bookmarkEnd w:id="5"/>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EE5699" w:rsidTr="00A2344B">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tcPr>
          <w:p w:rsidR="00EE5699" w:rsidRPr="0070663E"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Definition</w:t>
            </w:r>
          </w:p>
        </w:tc>
        <w:tc>
          <w:tcPr>
            <w:tcW w:w="3237"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w:t>
            </w:r>
          </w:p>
        </w:tc>
        <w:tc>
          <w:tcPr>
            <w:tcW w:w="295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w:t>
            </w:r>
          </w:p>
        </w:tc>
      </w:tr>
      <w:tr w:rsidR="00EE5699" w:rsidTr="00A2344B">
        <w:trPr>
          <w:trHeight w:val="1136"/>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E5699" w:rsidRPr="0070663E"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sidRPr="0070663E">
              <w:rPr>
                <w:rFonts w:asciiTheme="minorHAnsi" w:eastAsia="Verdana" w:hAnsiTheme="minorHAnsi" w:cstheme="minorHAnsi"/>
                <w:b/>
                <w:lang w:eastAsia="it-IT" w:bidi="it-IT"/>
              </w:rPr>
              <w:t>Purposes</w:t>
            </w:r>
            <w:proofErr w:type="spellEnd"/>
          </w:p>
        </w:tc>
        <w:tc>
          <w:tcPr>
            <w:tcW w:w="3237" w:type="dxa"/>
            <w:tcBorders>
              <w:top w:val="single" w:sz="4" w:space="0" w:color="auto"/>
              <w:left w:val="single" w:sz="4" w:space="0" w:color="auto"/>
              <w:bottom w:val="single" w:sz="4" w:space="0" w:color="auto"/>
              <w:right w:val="single" w:sz="4" w:space="0" w:color="auto"/>
            </w:tcBorders>
            <w:vAlign w:val="center"/>
            <w:hideMark/>
          </w:tcPr>
          <w:p w:rsidR="00EE5EC6" w:rsidRPr="004C0262" w:rsidRDefault="00EE5EC6" w:rsidP="00EE5EC6">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neutral</w:t>
            </w:r>
          </w:p>
          <w:p w:rsidR="00EE5EC6" w:rsidRPr="004C0262" w:rsidRDefault="00EE5EC6" w:rsidP="00EE5EC6">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 xml:space="preserve">Centralized </w:t>
            </w:r>
            <w:r w:rsidR="00EE5699" w:rsidRPr="004C0262">
              <w:rPr>
                <w:rFonts w:asciiTheme="minorHAnsi" w:eastAsia="Verdana" w:hAnsiTheme="minorHAnsi" w:cstheme="minorHAnsi"/>
                <w:lang w:val="en-US" w:eastAsia="it-IT" w:bidi="it-IT"/>
              </w:rPr>
              <w:t>Application</w:t>
            </w:r>
          </w:p>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 xml:space="preserve"> and shared</w:t>
            </w:r>
            <w:r w:rsidR="00EE5EC6">
              <w:rPr>
                <w:rFonts w:asciiTheme="minorHAnsi" w:eastAsia="Verdana" w:hAnsiTheme="minorHAnsi" w:cstheme="minorHAnsi"/>
                <w:lang w:val="en-US" w:eastAsia="it-IT" w:bidi="it-IT"/>
              </w:rPr>
              <w:t xml:space="preserve"> in the</w:t>
            </w:r>
          </w:p>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entire company</w:t>
            </w:r>
          </w:p>
        </w:tc>
        <w:tc>
          <w:tcPr>
            <w:tcW w:w="2952" w:type="dxa"/>
            <w:tcBorders>
              <w:top w:val="single" w:sz="4" w:space="0" w:color="auto"/>
              <w:left w:val="single" w:sz="4" w:space="0" w:color="auto"/>
              <w:bottom w:val="single" w:sz="4" w:space="0" w:color="auto"/>
              <w:right w:val="single" w:sz="4" w:space="0" w:color="auto"/>
            </w:tcBorders>
            <w:vAlign w:val="center"/>
          </w:tcPr>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specific</w:t>
            </w:r>
            <w:proofErr w:type="spellEnd"/>
            <w:r>
              <w:rPr>
                <w:rFonts w:asciiTheme="minorHAnsi" w:eastAsia="Verdana" w:hAnsiTheme="minorHAnsi" w:cstheme="minorHAnsi"/>
                <w:lang w:eastAsia="it-IT" w:bidi="it-IT"/>
              </w:rPr>
              <w:t xml:space="preserve"> </w:t>
            </w:r>
            <w:proofErr w:type="spellStart"/>
            <w:r>
              <w:rPr>
                <w:rFonts w:asciiTheme="minorHAnsi" w:eastAsia="Verdana" w:hAnsiTheme="minorHAnsi" w:cstheme="minorHAnsi"/>
                <w:lang w:eastAsia="it-IT" w:bidi="it-IT"/>
              </w:rPr>
              <w:t>applications</w:t>
            </w:r>
            <w:proofErr w:type="spellEnd"/>
          </w:p>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Departments</w:t>
            </w:r>
            <w:proofErr w:type="spellEnd"/>
            <w:r>
              <w:rPr>
                <w:rFonts w:asciiTheme="minorHAnsi" w:eastAsia="Verdana" w:hAnsiTheme="minorHAnsi" w:cstheme="minorHAnsi"/>
                <w:lang w:eastAsia="it-IT" w:bidi="it-IT"/>
              </w:rPr>
              <w:t xml:space="preserve"> or </w:t>
            </w:r>
            <w:proofErr w:type="spellStart"/>
            <w:r>
              <w:rPr>
                <w:rFonts w:asciiTheme="minorHAnsi" w:eastAsia="Verdana" w:hAnsiTheme="minorHAnsi" w:cstheme="minorHAnsi"/>
                <w:lang w:eastAsia="it-IT" w:bidi="it-IT"/>
              </w:rPr>
              <w:t>areas</w:t>
            </w:r>
            <w:proofErr w:type="spellEnd"/>
          </w:p>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
        </w:tc>
      </w:tr>
      <w:tr w:rsidR="00EE5699" w:rsidTr="00A2344B">
        <w:trPr>
          <w:trHeight w:val="850"/>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E5699" w:rsidRPr="0070663E"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Data</w:t>
            </w:r>
          </w:p>
        </w:tc>
        <w:tc>
          <w:tcPr>
            <w:tcW w:w="3237" w:type="dxa"/>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Low</w:t>
            </w:r>
            <w:proofErr w:type="spellEnd"/>
            <w:r>
              <w:rPr>
                <w:rFonts w:asciiTheme="minorHAnsi" w:eastAsia="Verdana" w:hAnsiTheme="minorHAnsi" w:cstheme="minorHAnsi"/>
                <w:lang w:eastAsia="it-IT" w:bidi="it-IT"/>
              </w:rPr>
              <w:t xml:space="preserve"> </w:t>
            </w:r>
            <w:proofErr w:type="spellStart"/>
            <w:r>
              <w:rPr>
                <w:rFonts w:asciiTheme="minorHAnsi" w:eastAsia="Verdana" w:hAnsiTheme="minorHAnsi" w:cstheme="minorHAnsi"/>
                <w:lang w:eastAsia="it-IT" w:bidi="it-IT"/>
              </w:rPr>
              <w:t>denormalisation</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High </w:t>
            </w:r>
            <w:proofErr w:type="spellStart"/>
            <w:r>
              <w:rPr>
                <w:rFonts w:asciiTheme="minorHAnsi" w:eastAsia="Verdana" w:hAnsiTheme="minorHAnsi" w:cstheme="minorHAnsi"/>
                <w:lang w:eastAsia="it-IT" w:bidi="it-IT"/>
              </w:rPr>
              <w:t>denormalisation</w:t>
            </w:r>
            <w:proofErr w:type="spellEnd"/>
          </w:p>
        </w:tc>
      </w:tr>
      <w:tr w:rsidR="00EE5699" w:rsidRPr="00E4420A" w:rsidTr="00A2344B">
        <w:trPr>
          <w:trHeight w:val="583"/>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E5699" w:rsidRPr="0070663E"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sidRPr="0070663E">
              <w:rPr>
                <w:rFonts w:asciiTheme="minorHAnsi" w:eastAsia="Verdana" w:hAnsiTheme="minorHAnsi" w:cstheme="minorHAnsi"/>
                <w:b/>
                <w:lang w:eastAsia="it-IT" w:bidi="it-IT"/>
              </w:rPr>
              <w:t>Subjects</w:t>
            </w:r>
            <w:proofErr w:type="spellEnd"/>
            <w:r w:rsidRPr="0070663E">
              <w:rPr>
                <w:rFonts w:asciiTheme="minorHAnsi" w:eastAsia="Verdana" w:hAnsiTheme="minorHAnsi" w:cstheme="minorHAnsi"/>
                <w:b/>
                <w:lang w:eastAsia="it-IT" w:bidi="it-IT"/>
              </w:rPr>
              <w:t xml:space="preserve"> </w:t>
            </w:r>
            <w:proofErr w:type="spellStart"/>
            <w:r w:rsidRPr="0070663E">
              <w:rPr>
                <w:rFonts w:asciiTheme="minorHAnsi" w:eastAsia="Verdana" w:hAnsiTheme="minorHAnsi" w:cstheme="minorHAnsi"/>
                <w:b/>
                <w:lang w:eastAsia="it-IT" w:bidi="it-IT"/>
              </w:rPr>
              <w:t>users</w:t>
            </w:r>
            <w:proofErr w:type="spellEnd"/>
          </w:p>
        </w:tc>
        <w:tc>
          <w:tcPr>
            <w:tcW w:w="3237" w:type="dxa"/>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Subjects</w:t>
            </w:r>
            <w:proofErr w:type="spellEnd"/>
            <w:r>
              <w:rPr>
                <w:rFonts w:asciiTheme="minorHAnsi" w:eastAsia="Verdana" w:hAnsiTheme="minorHAnsi" w:cstheme="minorHAnsi"/>
                <w:lang w:eastAsia="it-IT" w:bidi="it-IT"/>
              </w:rPr>
              <w:t xml:space="preserve"> </w:t>
            </w:r>
            <w:r w:rsidR="00EE5EC6">
              <w:rPr>
                <w:rFonts w:asciiTheme="minorHAnsi" w:eastAsia="Verdana" w:hAnsiTheme="minorHAnsi" w:cstheme="minorHAnsi"/>
                <w:lang w:eastAsia="it-IT" w:bidi="it-IT"/>
              </w:rPr>
              <w:t>in</w:t>
            </w:r>
            <w:r>
              <w:rPr>
                <w:rFonts w:asciiTheme="minorHAnsi" w:eastAsia="Verdana" w:hAnsiTheme="minorHAnsi" w:cstheme="minorHAnsi"/>
                <w:lang w:eastAsia="it-IT" w:bidi="it-IT"/>
              </w:rPr>
              <w:t xml:space="preserve"> </w:t>
            </w:r>
            <w:proofErr w:type="spellStart"/>
            <w:r>
              <w:rPr>
                <w:rFonts w:asciiTheme="minorHAnsi" w:eastAsia="Verdana" w:hAnsiTheme="minorHAnsi" w:cstheme="minorHAnsi"/>
                <w:lang w:eastAsia="it-IT" w:bidi="it-IT"/>
              </w:rPr>
              <w:t>many</w:t>
            </w:r>
            <w:proofErr w:type="spellEnd"/>
            <w:r>
              <w:rPr>
                <w:rFonts w:asciiTheme="minorHAnsi" w:eastAsia="Verdana" w:hAnsiTheme="minorHAnsi" w:cstheme="minorHAnsi"/>
                <w:lang w:eastAsia="it-IT" w:bidi="it-IT"/>
              </w:rPr>
              <w:t xml:space="preserve"> </w:t>
            </w:r>
            <w:proofErr w:type="spellStart"/>
            <w:r>
              <w:rPr>
                <w:rFonts w:asciiTheme="minorHAnsi" w:eastAsia="Verdana" w:hAnsiTheme="minorHAnsi" w:cstheme="minorHAnsi"/>
                <w:lang w:eastAsia="it-IT" w:bidi="it-IT"/>
              </w:rPr>
              <w:t>areas</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Subjects in a single area</w:t>
            </w:r>
          </w:p>
        </w:tc>
      </w:tr>
      <w:tr w:rsidR="00EE5699" w:rsidTr="00A2344B">
        <w:trPr>
          <w:trHeight w:val="861"/>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E5699" w:rsidRPr="0070663E"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Data Sources</w:t>
            </w:r>
          </w:p>
        </w:tc>
        <w:tc>
          <w:tcPr>
            <w:tcW w:w="3237" w:type="dxa"/>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Many</w:t>
            </w:r>
            <w:proofErr w:type="spellEnd"/>
          </w:p>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External</w:t>
            </w:r>
            <w:proofErr w:type="spellEnd"/>
            <w:r>
              <w:rPr>
                <w:rFonts w:asciiTheme="minorHAnsi" w:eastAsia="Verdana" w:hAnsiTheme="minorHAnsi" w:cstheme="minorHAnsi"/>
                <w:lang w:eastAsia="it-IT" w:bidi="it-IT"/>
              </w:rPr>
              <w:t xml:space="preserve"> Data </w:t>
            </w:r>
            <w:proofErr w:type="spellStart"/>
            <w:r>
              <w:rPr>
                <w:rFonts w:asciiTheme="minorHAnsi" w:eastAsia="Verdana" w:hAnsiTheme="minorHAnsi" w:cstheme="minorHAnsi"/>
                <w:lang w:eastAsia="it-IT" w:bidi="it-IT"/>
              </w:rPr>
              <w:t>Operational</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few</w:t>
            </w:r>
            <w:proofErr w:type="spellEnd"/>
          </w:p>
          <w:p w:rsidR="00EE5699"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External</w:t>
            </w:r>
            <w:proofErr w:type="spellEnd"/>
            <w:r>
              <w:rPr>
                <w:rFonts w:asciiTheme="minorHAnsi" w:eastAsia="Verdana" w:hAnsiTheme="minorHAnsi" w:cstheme="minorHAnsi"/>
                <w:lang w:eastAsia="it-IT" w:bidi="it-IT"/>
              </w:rPr>
              <w:t xml:space="preserve"> Data </w:t>
            </w:r>
            <w:proofErr w:type="spellStart"/>
            <w:r>
              <w:rPr>
                <w:rFonts w:asciiTheme="minorHAnsi" w:eastAsia="Verdana" w:hAnsiTheme="minorHAnsi" w:cstheme="minorHAnsi"/>
                <w:lang w:eastAsia="it-IT" w:bidi="it-IT"/>
              </w:rPr>
              <w:t>Operational</w:t>
            </w:r>
            <w:proofErr w:type="spellEnd"/>
          </w:p>
        </w:tc>
      </w:tr>
      <w:tr w:rsidR="00EE5699" w:rsidRPr="00502840" w:rsidTr="00A2344B">
        <w:trPr>
          <w:trHeight w:val="984"/>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E5699" w:rsidRPr="0070663E"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Features</w:t>
            </w:r>
          </w:p>
        </w:tc>
        <w:tc>
          <w:tcPr>
            <w:tcW w:w="3237" w:type="dxa"/>
            <w:tcBorders>
              <w:top w:val="single" w:sz="4" w:space="0" w:color="auto"/>
              <w:left w:val="single" w:sz="4" w:space="0" w:color="auto"/>
              <w:bottom w:val="single" w:sz="4" w:space="0" w:color="auto"/>
              <w:right w:val="single" w:sz="4" w:space="0" w:color="auto"/>
            </w:tcBorders>
            <w:vAlign w:val="center"/>
            <w:hideMark/>
          </w:tcPr>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Flexible, extensible</w:t>
            </w:r>
          </w:p>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Long life</w:t>
            </w:r>
            <w:r w:rsidR="00EE5EC6">
              <w:rPr>
                <w:rFonts w:asciiTheme="minorHAnsi" w:eastAsia="Verdana" w:hAnsiTheme="minorHAnsi" w:cstheme="minorHAnsi"/>
                <w:lang w:val="en-US" w:eastAsia="it-IT" w:bidi="it-IT"/>
              </w:rPr>
              <w:t>,</w:t>
            </w:r>
          </w:p>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Data-oriented</w:t>
            </w:r>
          </w:p>
        </w:tc>
        <w:tc>
          <w:tcPr>
            <w:tcW w:w="2952" w:type="dxa"/>
            <w:tcBorders>
              <w:top w:val="single" w:sz="4" w:space="0" w:color="auto"/>
              <w:left w:val="single" w:sz="4" w:space="0" w:color="auto"/>
              <w:bottom w:val="single" w:sz="4" w:space="0" w:color="auto"/>
              <w:right w:val="single" w:sz="4" w:space="0" w:color="auto"/>
            </w:tcBorders>
            <w:vAlign w:val="center"/>
            <w:hideMark/>
          </w:tcPr>
          <w:p w:rsidR="00EE5699" w:rsidRPr="004C0262" w:rsidRDefault="00EE5EC6" w:rsidP="00EE5EC6">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Rigid</w:t>
            </w:r>
            <w:r w:rsidR="00EE5699" w:rsidRPr="004C0262">
              <w:rPr>
                <w:rFonts w:asciiTheme="minorHAnsi" w:eastAsia="Verdana" w:hAnsiTheme="minorHAnsi" w:cstheme="minorHAnsi"/>
                <w:lang w:val="en-US" w:eastAsia="it-IT" w:bidi="it-IT"/>
              </w:rPr>
              <w:t>, non-extendable</w:t>
            </w:r>
            <w:r>
              <w:rPr>
                <w:rFonts w:asciiTheme="minorHAnsi" w:eastAsia="Verdana" w:hAnsiTheme="minorHAnsi" w:cstheme="minorHAnsi"/>
                <w:lang w:val="en-US" w:eastAsia="it-IT" w:bidi="it-IT"/>
              </w:rPr>
              <w:t>,</w:t>
            </w:r>
          </w:p>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short life</w:t>
            </w:r>
            <w:r w:rsidR="00EE5EC6">
              <w:rPr>
                <w:rFonts w:asciiTheme="minorHAnsi" w:eastAsia="Verdana" w:hAnsiTheme="minorHAnsi" w:cstheme="minorHAnsi"/>
                <w:lang w:val="en-US" w:eastAsia="it-IT" w:bidi="it-IT"/>
              </w:rPr>
              <w:t>,</w:t>
            </w:r>
          </w:p>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Project-orientation</w:t>
            </w:r>
          </w:p>
        </w:tc>
      </w:tr>
      <w:tr w:rsidR="00EE5699" w:rsidTr="00A2344B">
        <w:trPr>
          <w:trHeight w:val="709"/>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E5699" w:rsidRPr="0070663E" w:rsidRDefault="00EE5699" w:rsidP="00A2344B">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sidRPr="0070663E">
              <w:rPr>
                <w:rFonts w:asciiTheme="minorHAnsi" w:eastAsia="Verdana" w:hAnsiTheme="minorHAnsi" w:cstheme="minorHAnsi"/>
                <w:b/>
                <w:lang w:eastAsia="it-IT" w:bidi="it-IT"/>
              </w:rPr>
              <w:t>Implementation</w:t>
            </w:r>
            <w:proofErr w:type="spellEnd"/>
            <w:r w:rsidRPr="0070663E">
              <w:rPr>
                <w:rFonts w:asciiTheme="minorHAnsi" w:eastAsia="Verdana" w:hAnsiTheme="minorHAnsi" w:cstheme="minorHAnsi"/>
                <w:b/>
                <w:lang w:eastAsia="it-IT" w:bidi="it-IT"/>
              </w:rPr>
              <w:t xml:space="preserve"> Time</w:t>
            </w:r>
          </w:p>
        </w:tc>
        <w:tc>
          <w:tcPr>
            <w:tcW w:w="3237" w:type="dxa"/>
            <w:tcBorders>
              <w:top w:val="single" w:sz="4" w:space="0" w:color="auto"/>
              <w:left w:val="single" w:sz="4" w:space="0" w:color="auto"/>
              <w:bottom w:val="single" w:sz="4" w:space="0" w:color="auto"/>
              <w:right w:val="single" w:sz="4" w:space="0" w:color="auto"/>
            </w:tcBorders>
            <w:vAlign w:val="center"/>
            <w:hideMark/>
          </w:tcPr>
          <w:p w:rsidR="00EE5699" w:rsidRPr="004C0262" w:rsidRDefault="00EE5699" w:rsidP="00A2344B">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sidRPr="004C0262">
              <w:rPr>
                <w:rFonts w:asciiTheme="minorHAnsi" w:eastAsia="Verdana" w:hAnsiTheme="minorHAnsi" w:cstheme="minorHAnsi"/>
                <w:lang w:val="en-US" w:eastAsia="it-IT" w:bidi="it-IT"/>
              </w:rPr>
              <w:t>9-18 months for the first stage</w:t>
            </w:r>
          </w:p>
        </w:tc>
        <w:tc>
          <w:tcPr>
            <w:tcW w:w="2952" w:type="dxa"/>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4-12 </w:t>
            </w:r>
            <w:proofErr w:type="spellStart"/>
            <w:r>
              <w:rPr>
                <w:rFonts w:asciiTheme="minorHAnsi" w:eastAsia="Verdana" w:hAnsiTheme="minorHAnsi" w:cstheme="minorHAnsi"/>
                <w:lang w:eastAsia="it-IT" w:bidi="it-IT"/>
              </w:rPr>
              <w:t>months</w:t>
            </w:r>
            <w:proofErr w:type="spellEnd"/>
          </w:p>
        </w:tc>
      </w:tr>
    </w:tbl>
    <w:p w:rsidR="00EE5699" w:rsidRDefault="00EE5699" w:rsidP="00EE5699">
      <w:pPr>
        <w:spacing w:line="360" w:lineRule="auto"/>
        <w:ind w:left="426" w:right="313"/>
        <w:jc w:val="both"/>
        <w:rPr>
          <w:lang w:bidi="it-IT"/>
        </w:rPr>
      </w:pPr>
      <w:bookmarkStart w:id="6" w:name="_Toc12635245"/>
    </w:p>
    <w:p w:rsidR="00125478" w:rsidRDefault="00EE5699" w:rsidP="00125478">
      <w:pPr>
        <w:spacing w:line="360" w:lineRule="auto"/>
        <w:ind w:left="426" w:right="313"/>
        <w:jc w:val="both"/>
        <w:rPr>
          <w:lang w:val="en-US" w:bidi="it-IT"/>
        </w:rPr>
      </w:pPr>
      <w:r w:rsidRPr="004C0262">
        <w:rPr>
          <w:lang w:val="en-US" w:bidi="it-IT"/>
        </w:rPr>
        <w:lastRenderedPageBreak/>
        <w:t>Deployment can be of two types: top-down, building the data warehouse</w:t>
      </w:r>
      <w:r w:rsidR="00747527">
        <w:rPr>
          <w:lang w:val="en-US" w:bidi="it-IT"/>
        </w:rPr>
        <w:t xml:space="preserve"> with a </w:t>
      </w:r>
      <w:r w:rsidRPr="004C0262">
        <w:rPr>
          <w:lang w:val="en-US" w:bidi="it-IT"/>
        </w:rPr>
        <w:t xml:space="preserve">subsequent aggregation and export in various data marts, and bottom-up, </w:t>
      </w:r>
      <w:r w:rsidR="00747527" w:rsidRPr="004C0262">
        <w:rPr>
          <w:lang w:val="en-US" w:bidi="it-IT"/>
        </w:rPr>
        <w:t xml:space="preserve">build various data marts </w:t>
      </w:r>
      <w:r w:rsidRPr="004C0262">
        <w:rPr>
          <w:lang w:val="en-US" w:bidi="it-IT"/>
        </w:rPr>
        <w:t xml:space="preserve">focusing on specific areas of the business you will to </w:t>
      </w:r>
      <w:r w:rsidR="00747527">
        <w:rPr>
          <w:lang w:val="en-US" w:bidi="it-IT"/>
        </w:rPr>
        <w:t>build</w:t>
      </w:r>
      <w:r w:rsidRPr="004C0262">
        <w:rPr>
          <w:lang w:val="en-US" w:bidi="it-IT"/>
        </w:rPr>
        <w:t xml:space="preserve"> </w:t>
      </w:r>
      <w:r w:rsidR="00747527">
        <w:rPr>
          <w:lang w:val="en-US" w:bidi="it-IT"/>
        </w:rPr>
        <w:t>a data warehouse</w:t>
      </w:r>
      <w:r w:rsidRPr="004C0262">
        <w:rPr>
          <w:lang w:val="en-US" w:bidi="it-IT"/>
        </w:rPr>
        <w:t xml:space="preserve">. </w:t>
      </w:r>
      <w:r w:rsidR="00747527">
        <w:rPr>
          <w:lang w:val="en-US" w:bidi="it-IT"/>
        </w:rPr>
        <w:t>In t</w:t>
      </w:r>
      <w:r w:rsidRPr="004C0262">
        <w:rPr>
          <w:lang w:val="en-US" w:bidi="it-IT"/>
        </w:rPr>
        <w:t>his way you will have a scalable approach.</w:t>
      </w:r>
    </w:p>
    <w:p w:rsidR="00EE5699" w:rsidRPr="004C0262" w:rsidRDefault="00EE5699" w:rsidP="00EE5699">
      <w:pPr>
        <w:spacing w:line="360" w:lineRule="auto"/>
        <w:ind w:left="426" w:right="313"/>
        <w:jc w:val="both"/>
        <w:rPr>
          <w:lang w:val="en-US"/>
        </w:rPr>
      </w:pPr>
      <w:r>
        <w:rPr>
          <w:noProof/>
          <w:lang w:val="en-US"/>
        </w:rPr>
        <w:drawing>
          <wp:anchor distT="0" distB="0" distL="114300" distR="114300" simplePos="0" relativeHeight="251702272" behindDoc="0" locked="0" layoutInCell="1" allowOverlap="1" wp14:anchorId="33FFA2AD" wp14:editId="7110A8C7">
            <wp:simplePos x="0" y="0"/>
            <wp:positionH relativeFrom="column">
              <wp:posOffset>322580</wp:posOffset>
            </wp:positionH>
            <wp:positionV relativeFrom="paragraph">
              <wp:posOffset>1607185</wp:posOffset>
            </wp:positionV>
            <wp:extent cx="1463675" cy="1780540"/>
            <wp:effectExtent l="0" t="0" r="3175" b="0"/>
            <wp:wrapTopAndBottom/>
            <wp:docPr id="1138649841" name="Immagine 1138649841"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L0.PNG"/>
                    <pic:cNvPicPr/>
                  </pic:nvPicPr>
                  <pic:blipFill>
                    <a:blip r:embed="rId5">
                      <a:extLst>
                        <a:ext uri="{28A0092B-C50C-407E-A947-70E740481C1C}">
                          <a14:useLocalDpi xmlns:a14="http://schemas.microsoft.com/office/drawing/2010/main" val="0"/>
                        </a:ext>
                      </a:extLst>
                    </a:blip>
                    <a:stretch>
                      <a:fillRect/>
                    </a:stretch>
                  </pic:blipFill>
                  <pic:spPr>
                    <a:xfrm>
                      <a:off x="0" y="0"/>
                      <a:ext cx="1463675" cy="178054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705344" behindDoc="0" locked="0" layoutInCell="1" allowOverlap="1" wp14:anchorId="2727C3A5" wp14:editId="3B895367">
                <wp:simplePos x="0" y="0"/>
                <wp:positionH relativeFrom="column">
                  <wp:posOffset>1837055</wp:posOffset>
                </wp:positionH>
                <wp:positionV relativeFrom="paragraph">
                  <wp:posOffset>2403475</wp:posOffset>
                </wp:positionV>
                <wp:extent cx="427404" cy="45719"/>
                <wp:effectExtent l="19050" t="95250" r="0" b="69215"/>
                <wp:wrapNone/>
                <wp:docPr id="58" name="Connettore 2 58"/>
                <wp:cNvGraphicFramePr/>
                <a:graphic xmlns:a="http://schemas.openxmlformats.org/drawingml/2006/main">
                  <a:graphicData uri="http://schemas.microsoft.com/office/word/2010/wordprocessingShape">
                    <wps:wsp>
                      <wps:cNvCnPr/>
                      <wps:spPr>
                        <a:xfrm flipV="1">
                          <a:off x="0" y="0"/>
                          <a:ext cx="427404" cy="4571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2655A2" id="_x0000_t32" coordsize="21600,21600" o:spt="32" o:oned="t" path="m,l21600,21600e" filled="f">
                <v:path arrowok="t" fillok="f" o:connecttype="none"/>
                <o:lock v:ext="edit" shapetype="t"/>
              </v:shapetype>
              <v:shape id="Connettore 2 58" o:spid="_x0000_s1026" type="#_x0000_t32" style="position:absolute;margin-left:144.65pt;margin-top:189.25pt;width:33.65pt;height:3.6pt;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" strokecolor="#4472c4 [3204]" strokeweight="2.25pt">
                <v:stroke endarrow="block" joinstyle="miter"/>
              </v:shape>
            </w:pict>
          </mc:Fallback>
        </mc:AlternateContent>
      </w:r>
      <w:r>
        <w:rPr>
          <w:noProof/>
          <w:lang w:val="en-US"/>
        </w:rPr>
        <w:drawing>
          <wp:anchor distT="0" distB="0" distL="114300" distR="114300" simplePos="0" relativeHeight="251704320" behindDoc="0" locked="0" layoutInCell="1" allowOverlap="1" wp14:anchorId="1E5174AE" wp14:editId="35F5FE05">
            <wp:simplePos x="0" y="0"/>
            <wp:positionH relativeFrom="column">
              <wp:posOffset>4629785</wp:posOffset>
            </wp:positionH>
            <wp:positionV relativeFrom="paragraph">
              <wp:posOffset>3342005</wp:posOffset>
            </wp:positionV>
            <wp:extent cx="1382395" cy="1139825"/>
            <wp:effectExtent l="0" t="0" r="8255" b="3175"/>
            <wp:wrapTopAndBottom/>
            <wp:docPr id="1138649839" name="Immagine 1138649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l2_SS.PNG"/>
                    <pic:cNvPicPr/>
                  </pic:nvPicPr>
                  <pic:blipFill>
                    <a:blip r:embed="rId6">
                      <a:extLst>
                        <a:ext uri="{28A0092B-C50C-407E-A947-70E740481C1C}">
                          <a14:useLocalDpi xmlns:a14="http://schemas.microsoft.com/office/drawing/2010/main" val="0"/>
                        </a:ext>
                      </a:extLst>
                    </a:blip>
                    <a:stretch>
                      <a:fillRect/>
                    </a:stretch>
                  </pic:blipFill>
                  <pic:spPr>
                    <a:xfrm>
                      <a:off x="0" y="0"/>
                      <a:ext cx="1382395" cy="1139825"/>
                    </a:xfrm>
                    <a:prstGeom prst="rect">
                      <a:avLst/>
                    </a:prstGeom>
                  </pic:spPr>
                </pic:pic>
              </a:graphicData>
            </a:graphic>
            <wp14:sizeRelH relativeFrom="margin">
              <wp14:pctWidth>0</wp14:pctWidth>
            </wp14:sizeRelH>
            <wp14:sizeRelV relativeFrom="margin">
              <wp14:pctHeight>0</wp14:pctHeight>
            </wp14:sizeRelV>
          </wp:anchor>
        </w:drawing>
      </w:r>
      <w:r w:rsidRPr="00C53343">
        <w:rPr>
          <w:b/>
          <w:i/>
          <w:noProof/>
          <w:sz w:val="40"/>
          <w:szCs w:val="40"/>
          <w:lang w:val="en-US"/>
        </w:rPr>
        <w:drawing>
          <wp:anchor distT="0" distB="0" distL="114300" distR="114300" simplePos="0" relativeHeight="251703296" behindDoc="0" locked="0" layoutInCell="1" allowOverlap="1" wp14:anchorId="391ED23E" wp14:editId="6E7478DA">
            <wp:simplePos x="0" y="0"/>
            <wp:positionH relativeFrom="column">
              <wp:posOffset>4591685</wp:posOffset>
            </wp:positionH>
            <wp:positionV relativeFrom="paragraph">
              <wp:posOffset>158115</wp:posOffset>
            </wp:positionV>
            <wp:extent cx="1420495" cy="3051810"/>
            <wp:effectExtent l="0" t="0" r="8255" b="0"/>
            <wp:wrapTopAndBottom/>
            <wp:docPr id="1138649833" name="Immagine 1138649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l2.PNG"/>
                    <pic:cNvPicPr/>
                  </pic:nvPicPr>
                  <pic:blipFill>
                    <a:blip r:embed="rId7">
                      <a:extLst>
                        <a:ext uri="{28A0092B-C50C-407E-A947-70E740481C1C}">
                          <a14:useLocalDpi xmlns:a14="http://schemas.microsoft.com/office/drawing/2010/main" val="0"/>
                        </a:ext>
                      </a:extLst>
                    </a:blip>
                    <a:stretch>
                      <a:fillRect/>
                    </a:stretch>
                  </pic:blipFill>
                  <pic:spPr>
                    <a:xfrm>
                      <a:off x="0" y="0"/>
                      <a:ext cx="1420495" cy="305181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701248" behindDoc="0" locked="0" layoutInCell="1" allowOverlap="1" wp14:anchorId="054D255B" wp14:editId="7B9EC5BC">
            <wp:simplePos x="0" y="0"/>
            <wp:positionH relativeFrom="column">
              <wp:posOffset>2281702</wp:posOffset>
            </wp:positionH>
            <wp:positionV relativeFrom="paragraph">
              <wp:posOffset>237197</wp:posOffset>
            </wp:positionV>
            <wp:extent cx="1416050" cy="3917315"/>
            <wp:effectExtent l="0" t="0" r="0" b="6985"/>
            <wp:wrapTopAndBottom/>
            <wp:docPr id="1138649823" name="Immagine 1138649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l1.PNG"/>
                    <pic:cNvPicPr/>
                  </pic:nvPicPr>
                  <pic:blipFill>
                    <a:blip r:embed="rId8">
                      <a:extLst>
                        <a:ext uri="{28A0092B-C50C-407E-A947-70E740481C1C}">
                          <a14:useLocalDpi xmlns:a14="http://schemas.microsoft.com/office/drawing/2010/main" val="0"/>
                        </a:ext>
                      </a:extLst>
                    </a:blip>
                    <a:stretch>
                      <a:fillRect/>
                    </a:stretch>
                  </pic:blipFill>
                  <pic:spPr>
                    <a:xfrm>
                      <a:off x="0" y="0"/>
                      <a:ext cx="1416050" cy="391731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708416" behindDoc="0" locked="0" layoutInCell="1" allowOverlap="1" wp14:anchorId="1514A78C" wp14:editId="546C6F37">
                <wp:simplePos x="0" y="0"/>
                <wp:positionH relativeFrom="column">
                  <wp:posOffset>1845310</wp:posOffset>
                </wp:positionH>
                <wp:positionV relativeFrom="paragraph">
                  <wp:posOffset>4329430</wp:posOffset>
                </wp:positionV>
                <wp:extent cx="2359025" cy="457200"/>
                <wp:effectExtent l="0" t="0" r="3175" b="3175"/>
                <wp:wrapTopAndBottom/>
                <wp:docPr id="25" name="Casella di testo 25"/>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rsidR="00502840" w:rsidRPr="00FF758C" w:rsidRDefault="00502840" w:rsidP="00747527">
                            <w:pPr>
                              <w:pStyle w:val="Didascalia"/>
                              <w:jc w:val="center"/>
                            </w:pPr>
                            <w:bookmarkStart w:id="7" w:name="_Toc14958117"/>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13</w:t>
                            </w:r>
                            <w:r w:rsidRPr="0048165D">
                              <w:rPr>
                                <w:color w:val="auto"/>
                                <w:sz w:val="24"/>
                                <w:szCs w:val="24"/>
                              </w:rPr>
                              <w:fldChar w:fldCharType="end"/>
                            </w:r>
                            <w:r w:rsidRPr="0048165D">
                              <w:rPr>
                                <w:color w:val="auto"/>
                                <w:sz w:val="24"/>
                                <w:szCs w:val="24"/>
                              </w:rPr>
                              <w:t>: Level Tree</w:t>
                            </w:r>
                            <w:bookmarkEnd w:id="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14A78C" id="_x0000_t202" coordsize="21600,21600" o:spt="202" path="m,l,21600r21600,l21600,xe">
                <v:stroke joinstyle="miter"/>
                <v:path gradientshapeok="t" o:connecttype="rect"/>
              </v:shapetype>
              <v:shape id="Casella di testo 25" o:spid="_x0000_s1026" type="#_x0000_t202" style="position:absolute;left:0;text-align:left;margin-left:145.3pt;margin-top:340.9pt;width:185.75pt;height:3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" stroked="f">
                <v:textbox inset="0,0,0,0">
                  <w:txbxContent>
                    <w:p w:rsidR="00502840" w:rsidRPr="00FF758C" w:rsidRDefault="00502840" w:rsidP="00747527">
                      <w:pPr>
                        <w:pStyle w:val="Didascalia"/>
                        <w:jc w:val="center"/>
                      </w:pPr>
                      <w:bookmarkStart w:id="8" w:name="_Toc14958117"/>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13</w:t>
                      </w:r>
                      <w:r w:rsidRPr="0048165D">
                        <w:rPr>
                          <w:color w:val="auto"/>
                          <w:sz w:val="24"/>
                          <w:szCs w:val="24"/>
                        </w:rPr>
                        <w:fldChar w:fldCharType="end"/>
                      </w:r>
                      <w:r w:rsidRPr="0048165D">
                        <w:rPr>
                          <w:color w:val="auto"/>
                          <w:sz w:val="24"/>
                          <w:szCs w:val="24"/>
                        </w:rPr>
                        <w:t>: Level Tree</w:t>
                      </w:r>
                      <w:bookmarkEnd w:id="8"/>
                    </w:p>
                  </w:txbxContent>
                </v:textbox>
                <w10:wrap type="topAndBottom"/>
              </v:shape>
            </w:pict>
          </mc:Fallback>
        </mc:AlternateContent>
      </w:r>
      <w:r>
        <w:rPr>
          <w:noProof/>
          <w:lang w:val="en-US"/>
        </w:rPr>
        <mc:AlternateContent>
          <mc:Choice Requires="wps">
            <w:drawing>
              <wp:anchor distT="0" distB="0" distL="114300" distR="114300" simplePos="0" relativeHeight="251707392" behindDoc="0" locked="0" layoutInCell="1" allowOverlap="1" wp14:anchorId="5EF36426" wp14:editId="3A55F779">
                <wp:simplePos x="0" y="0"/>
                <wp:positionH relativeFrom="column">
                  <wp:posOffset>3776687</wp:posOffset>
                </wp:positionH>
                <wp:positionV relativeFrom="paragraph">
                  <wp:posOffset>2965157</wp:posOffset>
                </wp:positionV>
                <wp:extent cx="821094" cy="706807"/>
                <wp:effectExtent l="19050" t="19050" r="55245" b="55245"/>
                <wp:wrapNone/>
                <wp:docPr id="1138649802" name="Connettore 2 1138649802"/>
                <wp:cNvGraphicFramePr/>
                <a:graphic xmlns:a="http://schemas.openxmlformats.org/drawingml/2006/main">
                  <a:graphicData uri="http://schemas.microsoft.com/office/word/2010/wordprocessingShape">
                    <wps:wsp>
                      <wps:cNvCnPr/>
                      <wps:spPr>
                        <a:xfrm>
                          <a:off x="0" y="0"/>
                          <a:ext cx="821094" cy="706807"/>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F6FDA3" id="Connettore 2 1138649802" o:spid="_x0000_s1026" type="#_x0000_t32" style="position:absolute;margin-left:297.4pt;margin-top:233.5pt;width:64.65pt;height:55.6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" strokecolor="#4472c4 [3204]" strokeweight="2.25pt">
                <v:stroke endarrow="block" joinstyle="miter"/>
              </v:shape>
            </w:pict>
          </mc:Fallback>
        </mc:AlternateContent>
      </w:r>
      <w:r>
        <w:rPr>
          <w:noProof/>
          <w:lang w:val="en-US"/>
        </w:rPr>
        <mc:AlternateContent>
          <mc:Choice Requires="wps">
            <w:drawing>
              <wp:anchor distT="0" distB="0" distL="114300" distR="114300" simplePos="0" relativeHeight="251706368" behindDoc="0" locked="0" layoutInCell="1" allowOverlap="1" wp14:anchorId="0F03A57E" wp14:editId="19F07FA8">
                <wp:simplePos x="0" y="0"/>
                <wp:positionH relativeFrom="column">
                  <wp:posOffset>3776687</wp:posOffset>
                </wp:positionH>
                <wp:positionV relativeFrom="paragraph">
                  <wp:posOffset>1296035</wp:posOffset>
                </wp:positionV>
                <wp:extent cx="783305" cy="667152"/>
                <wp:effectExtent l="19050" t="38100" r="55245" b="19050"/>
                <wp:wrapNone/>
                <wp:docPr id="1138649821" name="Connettore 2 1138649821"/>
                <wp:cNvGraphicFramePr/>
                <a:graphic xmlns:a="http://schemas.openxmlformats.org/drawingml/2006/main">
                  <a:graphicData uri="http://schemas.microsoft.com/office/word/2010/wordprocessingShape">
                    <wps:wsp>
                      <wps:cNvCnPr/>
                      <wps:spPr>
                        <a:xfrm flipV="1">
                          <a:off x="0" y="0"/>
                          <a:ext cx="783305" cy="667152"/>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50C6DC" id="Connettore 2 1138649821" o:spid="_x0000_s1026" type="#_x0000_t32" style="position:absolute;margin-left:297.4pt;margin-top:102.05pt;width:61.7pt;height:52.55p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" strokecolor="#4472c4 [3204]" strokeweight="2.25pt">
                <v:stroke endarrow="block" joinstyle="miter"/>
              </v:shape>
            </w:pict>
          </mc:Fallback>
        </mc:AlternateContent>
      </w:r>
    </w:p>
    <w:p w:rsidR="00125478" w:rsidRPr="00125478" w:rsidRDefault="00125478" w:rsidP="00125478">
      <w:pPr>
        <w:spacing w:line="360" w:lineRule="auto"/>
        <w:ind w:left="426" w:right="313"/>
        <w:jc w:val="both"/>
        <w:rPr>
          <w:lang w:val="en-US"/>
        </w:rPr>
      </w:pPr>
      <w:r w:rsidRPr="00125478">
        <w:rPr>
          <w:lang w:val="en-US"/>
        </w:rPr>
        <w:t xml:space="preserve">The phase of the ETL </w:t>
      </w:r>
      <w:r w:rsidR="00EC35AA">
        <w:rPr>
          <w:lang w:val="en-US"/>
        </w:rPr>
        <w:t xml:space="preserve">for the </w:t>
      </w:r>
      <w:r w:rsidRPr="00125478">
        <w:rPr>
          <w:lang w:val="en-US"/>
        </w:rPr>
        <w:t>Fashion</w:t>
      </w:r>
      <w:r w:rsidR="00EC35AA">
        <w:rPr>
          <w:lang w:val="en-US"/>
        </w:rPr>
        <w:t xml:space="preserve"> </w:t>
      </w:r>
      <w:r w:rsidRPr="00125478">
        <w:rPr>
          <w:lang w:val="en-US"/>
        </w:rPr>
        <w:t>Retail project is based on creating a top-down data mart in order to get a fact table of sales with specific data to extract information that currently the customer does not know and that could bring it to produce a competitive advantage or increasing its economic potential. Any data system strictly follows the ACID (Atomicity, Consistency, Isolation and Durability).</w:t>
      </w:r>
    </w:p>
    <w:p w:rsidR="00EE5699" w:rsidRPr="00125478" w:rsidRDefault="00125478" w:rsidP="00125478">
      <w:pPr>
        <w:spacing w:line="360" w:lineRule="auto"/>
        <w:ind w:left="426" w:right="313"/>
        <w:jc w:val="both"/>
        <w:rPr>
          <w:lang w:val="en-US"/>
        </w:rPr>
      </w:pPr>
      <w:r w:rsidRPr="00125478">
        <w:rPr>
          <w:lang w:val="en-US"/>
        </w:rPr>
        <w:t>To facilitate the recognition of files, tables and any reloading need, we will use a specific nomenclature for each level that make easier to identify the individual files. The tables created must then reside in a tree structure that allows the historical and conceptual navigation through levels.</w:t>
      </w:r>
    </w:p>
    <w:p w:rsidR="00EE5699" w:rsidRPr="004C0262" w:rsidRDefault="00EE5699" w:rsidP="00125478">
      <w:pPr>
        <w:spacing w:line="360" w:lineRule="auto"/>
        <w:ind w:right="313"/>
        <w:jc w:val="both"/>
        <w:rPr>
          <w:rFonts w:asciiTheme="minorHAnsi" w:hAnsiTheme="minorHAnsi" w:cstheme="minorHAnsi"/>
          <w:lang w:val="en-US"/>
        </w:rPr>
      </w:pPr>
    </w:p>
    <w:p w:rsidR="00EE5699" w:rsidRPr="004E1097" w:rsidRDefault="00EE5699" w:rsidP="00EE5699">
      <w:pPr>
        <w:pStyle w:val="Didascalia"/>
        <w:keepNext/>
        <w:ind w:left="426" w:right="313"/>
        <w:jc w:val="center"/>
        <w:rPr>
          <w:color w:val="auto"/>
          <w:sz w:val="24"/>
          <w:szCs w:val="24"/>
        </w:rPr>
      </w:pPr>
      <w:bookmarkStart w:id="8" w:name="_Toc14958151"/>
      <w:proofErr w:type="spellStart"/>
      <w:r w:rsidRPr="004E1097">
        <w:rPr>
          <w:color w:val="auto"/>
          <w:sz w:val="24"/>
          <w:szCs w:val="24"/>
        </w:rPr>
        <w:lastRenderedPageBreak/>
        <w:t>Table</w:t>
      </w:r>
      <w:proofErr w:type="spellEnd"/>
      <w:r w:rsidRPr="004E1097">
        <w:rPr>
          <w:color w:val="auto"/>
          <w:sz w:val="24"/>
          <w:szCs w:val="24"/>
        </w:rPr>
        <w:t xml:space="preserve"> </w:t>
      </w:r>
      <w:r w:rsidRPr="004E1097">
        <w:rPr>
          <w:color w:val="auto"/>
          <w:sz w:val="24"/>
          <w:szCs w:val="24"/>
        </w:rPr>
        <w:fldChar w:fldCharType="begin"/>
      </w:r>
      <w:r w:rsidRPr="004E1097">
        <w:rPr>
          <w:color w:val="auto"/>
          <w:sz w:val="24"/>
          <w:szCs w:val="24"/>
        </w:rPr>
        <w:instrText xml:space="preserve"> SEQ Tabella \* ARABIC </w:instrText>
      </w:r>
      <w:r w:rsidRPr="004E1097">
        <w:rPr>
          <w:color w:val="auto"/>
          <w:sz w:val="24"/>
          <w:szCs w:val="24"/>
        </w:rPr>
        <w:fldChar w:fldCharType="separate"/>
      </w:r>
      <w:r>
        <w:rPr>
          <w:noProof/>
          <w:color w:val="auto"/>
          <w:sz w:val="24"/>
          <w:szCs w:val="24"/>
        </w:rPr>
        <w:t>4</w:t>
      </w:r>
      <w:r w:rsidRPr="004E1097">
        <w:rPr>
          <w:color w:val="auto"/>
          <w:sz w:val="24"/>
          <w:szCs w:val="24"/>
        </w:rPr>
        <w:fldChar w:fldCharType="end"/>
      </w:r>
      <w:r w:rsidRPr="004E1097">
        <w:rPr>
          <w:color w:val="auto"/>
          <w:sz w:val="24"/>
          <w:szCs w:val="24"/>
        </w:rPr>
        <w:t xml:space="preserve">: ETL </w:t>
      </w:r>
      <w:proofErr w:type="spellStart"/>
      <w:r w:rsidRPr="004E1097">
        <w:rPr>
          <w:color w:val="auto"/>
          <w:sz w:val="24"/>
          <w:szCs w:val="24"/>
        </w:rPr>
        <w:t>Levels</w:t>
      </w:r>
      <w:bookmarkEnd w:id="8"/>
      <w:proofErr w:type="spellEnd"/>
    </w:p>
    <w:tbl>
      <w:tblPr>
        <w:tblStyle w:val="Grigliatabella"/>
        <w:tblW w:w="4930" w:type="pct"/>
        <w:jc w:val="center"/>
        <w:tblLayout w:type="fixed"/>
        <w:tblLook w:val="04A0" w:firstRow="1" w:lastRow="0" w:firstColumn="1" w:lastColumn="0" w:noHBand="0" w:noVBand="1"/>
      </w:tblPr>
      <w:tblGrid>
        <w:gridCol w:w="2122"/>
        <w:gridCol w:w="1730"/>
        <w:gridCol w:w="1916"/>
        <w:gridCol w:w="1914"/>
        <w:gridCol w:w="1811"/>
      </w:tblGrid>
      <w:tr w:rsidR="00EE5699" w:rsidRPr="00606CE3" w:rsidTr="00AA2341">
        <w:trPr>
          <w:trHeight w:val="557"/>
          <w:jc w:val="center"/>
        </w:trPr>
        <w:tc>
          <w:tcPr>
            <w:tcW w:w="1118" w:type="pct"/>
            <w:shd w:val="clear" w:color="auto" w:fill="262626" w:themeFill="text1" w:themeFillTint="D9"/>
            <w:vAlign w:val="center"/>
          </w:tcPr>
          <w:p w:rsidR="00EE5699" w:rsidRPr="0070663E" w:rsidRDefault="00EE5699" w:rsidP="00145679">
            <w:pPr>
              <w:ind w:left="163" w:right="313"/>
              <w:jc w:val="center"/>
              <w:rPr>
                <w:b/>
                <w:lang w:val="en-US"/>
              </w:rPr>
            </w:pPr>
            <w:bookmarkStart w:id="9" w:name="_Hlk14962417"/>
            <w:r w:rsidRPr="0070663E">
              <w:rPr>
                <w:b/>
                <w:lang w:val="en-US"/>
              </w:rPr>
              <w:t>SCHEME</w:t>
            </w:r>
          </w:p>
        </w:tc>
        <w:tc>
          <w:tcPr>
            <w:tcW w:w="911" w:type="pct"/>
            <w:shd w:val="clear" w:color="auto" w:fill="262626" w:themeFill="text1" w:themeFillTint="D9"/>
            <w:vAlign w:val="center"/>
          </w:tcPr>
          <w:p w:rsidR="00EE5699" w:rsidRPr="00606CE3" w:rsidRDefault="00EE5699" w:rsidP="00145679">
            <w:pPr>
              <w:ind w:left="426" w:right="313"/>
              <w:jc w:val="center"/>
              <w:rPr>
                <w:b/>
                <w:lang w:val="en-US"/>
              </w:rPr>
            </w:pPr>
            <w:r w:rsidRPr="00606CE3">
              <w:rPr>
                <w:b/>
                <w:lang w:val="en-US"/>
              </w:rPr>
              <w:t>L0</w:t>
            </w:r>
          </w:p>
        </w:tc>
        <w:tc>
          <w:tcPr>
            <w:tcW w:w="1009" w:type="pct"/>
            <w:shd w:val="clear" w:color="auto" w:fill="262626" w:themeFill="text1" w:themeFillTint="D9"/>
            <w:vAlign w:val="center"/>
          </w:tcPr>
          <w:p w:rsidR="00EE5699" w:rsidRPr="00606CE3" w:rsidRDefault="00EE5699" w:rsidP="00145679">
            <w:pPr>
              <w:ind w:left="18" w:right="313"/>
              <w:jc w:val="center"/>
              <w:rPr>
                <w:b/>
                <w:lang w:val="en-US"/>
              </w:rPr>
            </w:pPr>
            <w:r w:rsidRPr="00606CE3">
              <w:rPr>
                <w:b/>
                <w:lang w:val="en-US"/>
              </w:rPr>
              <w:t>L1</w:t>
            </w:r>
          </w:p>
        </w:tc>
        <w:tc>
          <w:tcPr>
            <w:tcW w:w="1008" w:type="pct"/>
            <w:shd w:val="clear" w:color="auto" w:fill="262626" w:themeFill="text1" w:themeFillTint="D9"/>
            <w:vAlign w:val="center"/>
          </w:tcPr>
          <w:p w:rsidR="00EE5699" w:rsidRPr="00606CE3" w:rsidRDefault="00EE5699" w:rsidP="00145679">
            <w:pPr>
              <w:ind w:left="426" w:right="313"/>
              <w:jc w:val="center"/>
              <w:rPr>
                <w:b/>
                <w:lang w:val="en-US"/>
              </w:rPr>
            </w:pPr>
            <w:r w:rsidRPr="00606CE3">
              <w:rPr>
                <w:b/>
                <w:lang w:val="en-US"/>
              </w:rPr>
              <w:t>L2</w:t>
            </w:r>
          </w:p>
        </w:tc>
        <w:tc>
          <w:tcPr>
            <w:tcW w:w="954" w:type="pct"/>
            <w:shd w:val="clear" w:color="auto" w:fill="262626" w:themeFill="text1" w:themeFillTint="D9"/>
            <w:vAlign w:val="center"/>
          </w:tcPr>
          <w:p w:rsidR="00EE5699" w:rsidRDefault="00EE5699" w:rsidP="00145679">
            <w:pPr>
              <w:ind w:left="156" w:right="73"/>
              <w:jc w:val="center"/>
              <w:rPr>
                <w:b/>
                <w:lang w:val="en-US"/>
              </w:rPr>
            </w:pPr>
            <w:r w:rsidRPr="00606CE3">
              <w:rPr>
                <w:b/>
                <w:lang w:val="en-US"/>
              </w:rPr>
              <w:t>L2_STAR</w:t>
            </w:r>
          </w:p>
          <w:p w:rsidR="00EE5699" w:rsidRPr="00606CE3" w:rsidRDefault="00EE5699" w:rsidP="00145679">
            <w:pPr>
              <w:ind w:left="156" w:right="73"/>
              <w:jc w:val="center"/>
              <w:rPr>
                <w:b/>
                <w:lang w:val="en-US"/>
              </w:rPr>
            </w:pPr>
            <w:r w:rsidRPr="00606CE3">
              <w:rPr>
                <w:b/>
                <w:lang w:val="en-US"/>
              </w:rPr>
              <w:t>SCHEME</w:t>
            </w:r>
          </w:p>
        </w:tc>
      </w:tr>
      <w:tr w:rsidR="00EE5699" w:rsidRPr="00E4420A" w:rsidTr="00AA2341">
        <w:trPr>
          <w:cantSplit/>
          <w:trHeight w:val="2816"/>
          <w:jc w:val="center"/>
        </w:trPr>
        <w:tc>
          <w:tcPr>
            <w:tcW w:w="1118" w:type="pct"/>
            <w:shd w:val="clear" w:color="auto" w:fill="auto"/>
            <w:vAlign w:val="center"/>
          </w:tcPr>
          <w:p w:rsidR="00EE5699" w:rsidRPr="0070663E" w:rsidRDefault="00EE5699" w:rsidP="00A2344B">
            <w:pPr>
              <w:ind w:right="313"/>
              <w:jc w:val="right"/>
              <w:rPr>
                <w:b/>
                <w:lang w:val="en-US"/>
              </w:rPr>
            </w:pPr>
            <w:r w:rsidRPr="0070663E">
              <w:rPr>
                <w:b/>
                <w:lang w:val="en-US"/>
              </w:rPr>
              <w:t>Definition</w:t>
            </w:r>
          </w:p>
        </w:tc>
        <w:tc>
          <w:tcPr>
            <w:tcW w:w="911" w:type="pct"/>
            <w:vAlign w:val="center"/>
          </w:tcPr>
          <w:p w:rsidR="00EE5699" w:rsidRPr="004C0262" w:rsidRDefault="00747527" w:rsidP="00A2344B">
            <w:pPr>
              <w:ind w:left="31" w:right="313"/>
              <w:jc w:val="center"/>
              <w:rPr>
                <w:lang w:val="en-US"/>
              </w:rPr>
            </w:pPr>
            <w:r>
              <w:rPr>
                <w:lang w:val="en-US"/>
              </w:rPr>
              <w:t>Extraction of</w:t>
            </w:r>
            <w:r w:rsidR="00EE5699" w:rsidRPr="004C0262">
              <w:rPr>
                <w:lang w:val="en-US"/>
              </w:rPr>
              <w:t xml:space="preserve"> data from various types of files without transform</w:t>
            </w:r>
            <w:r>
              <w:rPr>
                <w:lang w:val="en-US"/>
              </w:rPr>
              <w:t>a-t</w:t>
            </w:r>
            <w:r w:rsidR="00EE5699" w:rsidRPr="004C0262">
              <w:rPr>
                <w:lang w:val="en-US"/>
              </w:rPr>
              <w:t>i</w:t>
            </w:r>
            <w:r>
              <w:rPr>
                <w:lang w:val="en-US"/>
              </w:rPr>
              <w:t>on</w:t>
            </w:r>
            <w:r w:rsidR="00EE5699" w:rsidRPr="004C0262">
              <w:rPr>
                <w:lang w:val="en-US"/>
              </w:rPr>
              <w:t>.</w:t>
            </w:r>
          </w:p>
        </w:tc>
        <w:tc>
          <w:tcPr>
            <w:tcW w:w="1009" w:type="pct"/>
            <w:vAlign w:val="center"/>
          </w:tcPr>
          <w:p w:rsidR="00EE5699" w:rsidRPr="004C0262" w:rsidRDefault="00EE5699" w:rsidP="00A2344B">
            <w:pPr>
              <w:ind w:left="18" w:right="313"/>
              <w:jc w:val="center"/>
              <w:rPr>
                <w:lang w:val="en-US"/>
              </w:rPr>
            </w:pPr>
            <w:r w:rsidRPr="004C0262">
              <w:rPr>
                <w:lang w:val="en-US"/>
              </w:rPr>
              <w:t>Major changes and data quality operations.</w:t>
            </w:r>
          </w:p>
        </w:tc>
        <w:tc>
          <w:tcPr>
            <w:tcW w:w="1008" w:type="pct"/>
            <w:vAlign w:val="center"/>
          </w:tcPr>
          <w:p w:rsidR="00EE5699" w:rsidRPr="004C0262" w:rsidRDefault="00EE5699" w:rsidP="00A2344B">
            <w:pPr>
              <w:ind w:left="166" w:right="187"/>
              <w:jc w:val="center"/>
              <w:rPr>
                <w:lang w:val="en-US"/>
              </w:rPr>
            </w:pPr>
            <w:r w:rsidRPr="004C0262">
              <w:rPr>
                <w:lang w:val="en-US"/>
              </w:rPr>
              <w:t>Very fast and slender tables. use of surrogate key to connect the various attributes.</w:t>
            </w:r>
          </w:p>
        </w:tc>
        <w:tc>
          <w:tcPr>
            <w:tcW w:w="954" w:type="pct"/>
            <w:vAlign w:val="center"/>
          </w:tcPr>
          <w:p w:rsidR="00EE5699" w:rsidRPr="004C0262" w:rsidRDefault="00EE5699" w:rsidP="00A2344B">
            <w:pPr>
              <w:ind w:left="156" w:right="73"/>
              <w:jc w:val="center"/>
              <w:rPr>
                <w:lang w:val="en-US"/>
              </w:rPr>
            </w:pPr>
            <w:r w:rsidRPr="004C0262">
              <w:rPr>
                <w:lang w:val="en-US"/>
              </w:rPr>
              <w:t>Few tables but full-bodied, to have all the necessary fields data for reports.</w:t>
            </w:r>
          </w:p>
        </w:tc>
      </w:tr>
      <w:tr w:rsidR="00EE5699" w:rsidRPr="00606CE3" w:rsidTr="00AA2341">
        <w:trPr>
          <w:jc w:val="center"/>
        </w:trPr>
        <w:tc>
          <w:tcPr>
            <w:tcW w:w="1118" w:type="pct"/>
            <w:shd w:val="clear" w:color="auto" w:fill="auto"/>
            <w:vAlign w:val="center"/>
          </w:tcPr>
          <w:p w:rsidR="00EE5699" w:rsidRPr="0070663E" w:rsidRDefault="00EE5699" w:rsidP="00A2344B">
            <w:pPr>
              <w:ind w:left="426" w:right="313"/>
              <w:jc w:val="center"/>
              <w:rPr>
                <w:b/>
                <w:lang w:val="en-US"/>
              </w:rPr>
            </w:pPr>
            <w:r w:rsidRPr="0070663E">
              <w:rPr>
                <w:b/>
                <w:lang w:val="en-US"/>
              </w:rPr>
              <w:t>Area</w:t>
            </w:r>
          </w:p>
        </w:tc>
        <w:tc>
          <w:tcPr>
            <w:tcW w:w="911" w:type="pct"/>
            <w:vAlign w:val="center"/>
          </w:tcPr>
          <w:p w:rsidR="00EE5699" w:rsidRPr="00606CE3" w:rsidRDefault="00EE5699" w:rsidP="00A2344B">
            <w:pPr>
              <w:ind w:left="31" w:right="313"/>
              <w:jc w:val="center"/>
              <w:rPr>
                <w:lang w:val="en-US"/>
              </w:rPr>
            </w:pPr>
            <w:r w:rsidRPr="00606CE3">
              <w:rPr>
                <w:lang w:val="en-US"/>
              </w:rPr>
              <w:t>Staging / Extraction Area.</w:t>
            </w:r>
          </w:p>
        </w:tc>
        <w:tc>
          <w:tcPr>
            <w:tcW w:w="1009" w:type="pct"/>
            <w:vAlign w:val="center"/>
          </w:tcPr>
          <w:p w:rsidR="00EE5699" w:rsidRPr="00606CE3" w:rsidRDefault="00EE5699" w:rsidP="00A2344B">
            <w:pPr>
              <w:ind w:left="18" w:right="52"/>
              <w:jc w:val="center"/>
              <w:rPr>
                <w:lang w:val="en-US"/>
              </w:rPr>
            </w:pPr>
            <w:r w:rsidRPr="00606CE3">
              <w:rPr>
                <w:lang w:val="en-US"/>
              </w:rPr>
              <w:t>Transformation Area.</w:t>
            </w:r>
          </w:p>
        </w:tc>
        <w:tc>
          <w:tcPr>
            <w:tcW w:w="1008" w:type="pct"/>
            <w:vAlign w:val="center"/>
          </w:tcPr>
          <w:p w:rsidR="00EE5699" w:rsidRPr="00606CE3" w:rsidRDefault="00EE5699" w:rsidP="00A2344B">
            <w:pPr>
              <w:ind w:left="166" w:right="187"/>
              <w:jc w:val="center"/>
              <w:rPr>
                <w:lang w:val="en-US"/>
              </w:rPr>
            </w:pPr>
            <w:r w:rsidRPr="00606CE3">
              <w:rPr>
                <w:lang w:val="en-US"/>
              </w:rPr>
              <w:t>ETL</w:t>
            </w:r>
          </w:p>
          <w:p w:rsidR="00EE5699" w:rsidRPr="00606CE3" w:rsidRDefault="00EE5699" w:rsidP="00A2344B">
            <w:pPr>
              <w:ind w:left="166" w:right="187"/>
              <w:jc w:val="center"/>
              <w:rPr>
                <w:lang w:val="en-US"/>
              </w:rPr>
            </w:pPr>
            <w:r w:rsidRPr="00606CE3">
              <w:rPr>
                <w:lang w:val="en-US"/>
              </w:rPr>
              <w:t>Area.</w:t>
            </w:r>
          </w:p>
        </w:tc>
        <w:tc>
          <w:tcPr>
            <w:tcW w:w="954" w:type="pct"/>
            <w:vAlign w:val="center"/>
          </w:tcPr>
          <w:p w:rsidR="00EE5699" w:rsidRPr="00606CE3" w:rsidRDefault="00EE5699" w:rsidP="00A2344B">
            <w:pPr>
              <w:ind w:left="156" w:right="73"/>
              <w:jc w:val="center"/>
              <w:rPr>
                <w:lang w:val="en-US"/>
              </w:rPr>
            </w:pPr>
            <w:r w:rsidRPr="00606CE3">
              <w:rPr>
                <w:lang w:val="en-US"/>
              </w:rPr>
              <w:t>Visualization Area.</w:t>
            </w:r>
          </w:p>
        </w:tc>
      </w:tr>
      <w:tr w:rsidR="00EE5699" w:rsidRPr="00606CE3" w:rsidTr="00AA2341">
        <w:trPr>
          <w:trHeight w:val="619"/>
          <w:jc w:val="center"/>
        </w:trPr>
        <w:tc>
          <w:tcPr>
            <w:tcW w:w="1118" w:type="pct"/>
            <w:shd w:val="clear" w:color="auto" w:fill="auto"/>
            <w:vAlign w:val="center"/>
          </w:tcPr>
          <w:p w:rsidR="00EE5699" w:rsidRPr="0070663E" w:rsidRDefault="00EE5699" w:rsidP="00A2344B">
            <w:pPr>
              <w:ind w:left="426" w:right="313"/>
              <w:jc w:val="center"/>
              <w:rPr>
                <w:b/>
                <w:lang w:val="en-US"/>
              </w:rPr>
            </w:pPr>
            <w:r w:rsidRPr="0070663E">
              <w:rPr>
                <w:b/>
                <w:lang w:val="en-US"/>
              </w:rPr>
              <w:t>Primary key</w:t>
            </w:r>
          </w:p>
        </w:tc>
        <w:tc>
          <w:tcPr>
            <w:tcW w:w="911" w:type="pct"/>
            <w:vAlign w:val="center"/>
          </w:tcPr>
          <w:p w:rsidR="00EE5699" w:rsidRPr="00606CE3" w:rsidRDefault="00EE5699" w:rsidP="00A2344B">
            <w:pPr>
              <w:ind w:left="31" w:right="313"/>
              <w:jc w:val="center"/>
              <w:rPr>
                <w:lang w:val="en-US"/>
              </w:rPr>
            </w:pPr>
            <w:r w:rsidRPr="00606CE3">
              <w:rPr>
                <w:lang w:val="en-US"/>
              </w:rPr>
              <w:t>NO.</w:t>
            </w:r>
          </w:p>
        </w:tc>
        <w:tc>
          <w:tcPr>
            <w:tcW w:w="1009" w:type="pct"/>
            <w:vAlign w:val="center"/>
          </w:tcPr>
          <w:p w:rsidR="00EE5699" w:rsidRPr="00606CE3" w:rsidRDefault="00EE5699" w:rsidP="00A2344B">
            <w:pPr>
              <w:ind w:left="18" w:right="313"/>
              <w:jc w:val="center"/>
              <w:rPr>
                <w:lang w:val="en-US"/>
              </w:rPr>
            </w:pPr>
            <w:r w:rsidRPr="00606CE3">
              <w:rPr>
                <w:lang w:val="en-US"/>
              </w:rPr>
              <w:t>YES.</w:t>
            </w:r>
          </w:p>
        </w:tc>
        <w:tc>
          <w:tcPr>
            <w:tcW w:w="1008" w:type="pct"/>
            <w:vAlign w:val="center"/>
          </w:tcPr>
          <w:p w:rsidR="00EE5699" w:rsidRPr="00606CE3" w:rsidRDefault="00EE5699" w:rsidP="00A2344B">
            <w:pPr>
              <w:ind w:left="166" w:right="187"/>
              <w:jc w:val="center"/>
              <w:rPr>
                <w:lang w:val="en-US"/>
              </w:rPr>
            </w:pPr>
            <w:r w:rsidRPr="00606CE3">
              <w:rPr>
                <w:lang w:val="en-US"/>
              </w:rPr>
              <w:t>YES.</w:t>
            </w:r>
          </w:p>
        </w:tc>
        <w:tc>
          <w:tcPr>
            <w:tcW w:w="954" w:type="pct"/>
            <w:vAlign w:val="center"/>
          </w:tcPr>
          <w:p w:rsidR="00EE5699" w:rsidRPr="00606CE3" w:rsidRDefault="00EE5699" w:rsidP="00A2344B">
            <w:pPr>
              <w:ind w:left="156" w:right="73"/>
              <w:jc w:val="center"/>
              <w:rPr>
                <w:lang w:val="en-US"/>
              </w:rPr>
            </w:pPr>
            <w:r w:rsidRPr="00606CE3">
              <w:rPr>
                <w:lang w:val="en-US"/>
              </w:rPr>
              <w:t>YES.</w:t>
            </w:r>
          </w:p>
        </w:tc>
      </w:tr>
      <w:tr w:rsidR="00EE5699" w:rsidRPr="00606CE3" w:rsidTr="00AA2341">
        <w:trPr>
          <w:trHeight w:val="557"/>
          <w:jc w:val="center"/>
        </w:trPr>
        <w:tc>
          <w:tcPr>
            <w:tcW w:w="1118" w:type="pct"/>
            <w:shd w:val="clear" w:color="auto" w:fill="auto"/>
            <w:vAlign w:val="center"/>
          </w:tcPr>
          <w:p w:rsidR="00EE5699" w:rsidRPr="0070663E" w:rsidRDefault="00EE5699" w:rsidP="00A2344B">
            <w:pPr>
              <w:ind w:left="426" w:right="313"/>
              <w:jc w:val="center"/>
              <w:rPr>
                <w:b/>
                <w:lang w:val="en-US"/>
              </w:rPr>
            </w:pPr>
            <w:r w:rsidRPr="0070663E">
              <w:rPr>
                <w:b/>
                <w:lang w:val="en-US"/>
              </w:rPr>
              <w:t>Surrogate key</w:t>
            </w:r>
          </w:p>
        </w:tc>
        <w:tc>
          <w:tcPr>
            <w:tcW w:w="911" w:type="pct"/>
            <w:vAlign w:val="center"/>
          </w:tcPr>
          <w:p w:rsidR="00EE5699" w:rsidRPr="00606CE3" w:rsidRDefault="00EE5699" w:rsidP="00A2344B">
            <w:pPr>
              <w:ind w:left="31" w:right="313"/>
              <w:jc w:val="center"/>
              <w:rPr>
                <w:lang w:val="en-US"/>
              </w:rPr>
            </w:pPr>
            <w:r w:rsidRPr="00606CE3">
              <w:rPr>
                <w:lang w:val="en-US"/>
              </w:rPr>
              <w:t>NO.</w:t>
            </w:r>
          </w:p>
        </w:tc>
        <w:tc>
          <w:tcPr>
            <w:tcW w:w="1009" w:type="pct"/>
            <w:vAlign w:val="center"/>
          </w:tcPr>
          <w:p w:rsidR="00EE5699" w:rsidRPr="00606CE3" w:rsidRDefault="00EE5699" w:rsidP="00A2344B">
            <w:pPr>
              <w:ind w:left="18" w:right="313"/>
              <w:jc w:val="center"/>
              <w:rPr>
                <w:lang w:val="en-US"/>
              </w:rPr>
            </w:pPr>
            <w:r w:rsidRPr="00606CE3">
              <w:rPr>
                <w:lang w:val="en-US"/>
              </w:rPr>
              <w:t>YES.</w:t>
            </w:r>
          </w:p>
        </w:tc>
        <w:tc>
          <w:tcPr>
            <w:tcW w:w="1008" w:type="pct"/>
            <w:vAlign w:val="center"/>
          </w:tcPr>
          <w:p w:rsidR="00EE5699" w:rsidRPr="00606CE3" w:rsidRDefault="00EE5699" w:rsidP="00A2344B">
            <w:pPr>
              <w:ind w:left="166" w:right="187"/>
              <w:jc w:val="center"/>
              <w:rPr>
                <w:lang w:val="en-US"/>
              </w:rPr>
            </w:pPr>
            <w:r w:rsidRPr="00606CE3">
              <w:rPr>
                <w:lang w:val="en-US"/>
              </w:rPr>
              <w:t>YES.</w:t>
            </w:r>
          </w:p>
        </w:tc>
        <w:tc>
          <w:tcPr>
            <w:tcW w:w="954" w:type="pct"/>
            <w:vAlign w:val="center"/>
          </w:tcPr>
          <w:p w:rsidR="00EE5699" w:rsidRPr="00606CE3" w:rsidRDefault="00EE5699" w:rsidP="00A2344B">
            <w:pPr>
              <w:ind w:left="156" w:right="73"/>
              <w:jc w:val="center"/>
              <w:rPr>
                <w:lang w:val="en-US"/>
              </w:rPr>
            </w:pPr>
            <w:r w:rsidRPr="00606CE3">
              <w:rPr>
                <w:lang w:val="en-US"/>
              </w:rPr>
              <w:t>NO.</w:t>
            </w:r>
          </w:p>
        </w:tc>
      </w:tr>
      <w:tr w:rsidR="00EE5699" w:rsidRPr="00606CE3" w:rsidTr="00AA2341">
        <w:trPr>
          <w:trHeight w:val="657"/>
          <w:jc w:val="center"/>
        </w:trPr>
        <w:tc>
          <w:tcPr>
            <w:tcW w:w="1118" w:type="pct"/>
            <w:shd w:val="clear" w:color="auto" w:fill="auto"/>
            <w:vAlign w:val="center"/>
          </w:tcPr>
          <w:p w:rsidR="00EE5699" w:rsidRPr="0070663E" w:rsidRDefault="00EE5699" w:rsidP="00A2344B">
            <w:pPr>
              <w:ind w:left="426" w:right="313"/>
              <w:jc w:val="center"/>
              <w:rPr>
                <w:b/>
                <w:lang w:val="en-US"/>
              </w:rPr>
            </w:pPr>
            <w:r w:rsidRPr="0070663E">
              <w:rPr>
                <w:b/>
                <w:lang w:val="en-US"/>
              </w:rPr>
              <w:t>Action on Table</w:t>
            </w:r>
          </w:p>
        </w:tc>
        <w:tc>
          <w:tcPr>
            <w:tcW w:w="911" w:type="pct"/>
            <w:vAlign w:val="center"/>
          </w:tcPr>
          <w:p w:rsidR="00EE5699" w:rsidRPr="00606CE3" w:rsidRDefault="00EE5699" w:rsidP="00A2344B">
            <w:pPr>
              <w:ind w:left="31" w:right="313"/>
              <w:jc w:val="center"/>
              <w:rPr>
                <w:lang w:val="en-US"/>
              </w:rPr>
            </w:pPr>
            <w:r w:rsidRPr="00606CE3">
              <w:rPr>
                <w:lang w:val="en-US"/>
              </w:rPr>
              <w:t>Truncate table</w:t>
            </w:r>
            <w:r w:rsidR="00145679">
              <w:rPr>
                <w:lang w:val="en-US"/>
              </w:rPr>
              <w:t xml:space="preserve"> </w:t>
            </w:r>
            <w:r w:rsidRPr="00606CE3">
              <w:rPr>
                <w:lang w:val="en-US"/>
              </w:rPr>
              <w:t>but maintain scheme</w:t>
            </w:r>
            <w:r w:rsidR="00E91E73">
              <w:rPr>
                <w:lang w:val="en-US"/>
              </w:rPr>
              <w:t>.</w:t>
            </w:r>
          </w:p>
        </w:tc>
        <w:tc>
          <w:tcPr>
            <w:tcW w:w="1009" w:type="pct"/>
            <w:vAlign w:val="center"/>
          </w:tcPr>
          <w:p w:rsidR="00EE5699" w:rsidRPr="00606CE3" w:rsidRDefault="00EE5699" w:rsidP="00A2344B">
            <w:pPr>
              <w:ind w:left="18" w:right="313"/>
              <w:jc w:val="center"/>
              <w:rPr>
                <w:lang w:val="en-US"/>
              </w:rPr>
            </w:pPr>
            <w:r w:rsidRPr="00606CE3">
              <w:rPr>
                <w:lang w:val="en-US"/>
              </w:rPr>
              <w:t>Nothing.</w:t>
            </w:r>
          </w:p>
        </w:tc>
        <w:tc>
          <w:tcPr>
            <w:tcW w:w="1008" w:type="pct"/>
            <w:vAlign w:val="center"/>
          </w:tcPr>
          <w:p w:rsidR="00EE5699" w:rsidRPr="00606CE3" w:rsidRDefault="00EE5699" w:rsidP="00A2344B">
            <w:pPr>
              <w:ind w:left="166" w:right="187"/>
              <w:jc w:val="center"/>
              <w:rPr>
                <w:lang w:val="en-US"/>
              </w:rPr>
            </w:pPr>
            <w:r w:rsidRPr="00606CE3">
              <w:rPr>
                <w:lang w:val="en-US"/>
              </w:rPr>
              <w:t>Nothing.</w:t>
            </w:r>
          </w:p>
        </w:tc>
        <w:tc>
          <w:tcPr>
            <w:tcW w:w="954" w:type="pct"/>
            <w:vAlign w:val="center"/>
          </w:tcPr>
          <w:p w:rsidR="00EE5699" w:rsidRPr="00606CE3" w:rsidRDefault="00EE5699" w:rsidP="00A2344B">
            <w:pPr>
              <w:ind w:left="156" w:right="73"/>
              <w:jc w:val="center"/>
              <w:rPr>
                <w:lang w:val="en-US"/>
              </w:rPr>
            </w:pPr>
            <w:r w:rsidRPr="00606CE3">
              <w:rPr>
                <w:lang w:val="en-US"/>
              </w:rPr>
              <w:t>Nothing.</w:t>
            </w:r>
          </w:p>
        </w:tc>
      </w:tr>
      <w:tr w:rsidR="00EE5699" w:rsidRPr="00606CE3" w:rsidTr="00AA2341">
        <w:trPr>
          <w:trHeight w:val="684"/>
          <w:jc w:val="center"/>
        </w:trPr>
        <w:tc>
          <w:tcPr>
            <w:tcW w:w="1118" w:type="pct"/>
            <w:shd w:val="clear" w:color="auto" w:fill="auto"/>
            <w:vAlign w:val="center"/>
          </w:tcPr>
          <w:p w:rsidR="00EE5699" w:rsidRPr="0070663E" w:rsidRDefault="00EE5699" w:rsidP="00A2344B">
            <w:pPr>
              <w:ind w:left="426" w:right="313"/>
              <w:jc w:val="center"/>
              <w:rPr>
                <w:b/>
                <w:lang w:val="en-US"/>
              </w:rPr>
            </w:pPr>
            <w:r w:rsidRPr="0070663E">
              <w:rPr>
                <w:b/>
                <w:lang w:val="en-US"/>
              </w:rPr>
              <w:t>Action on data</w:t>
            </w:r>
          </w:p>
        </w:tc>
        <w:tc>
          <w:tcPr>
            <w:tcW w:w="911" w:type="pct"/>
            <w:vAlign w:val="center"/>
          </w:tcPr>
          <w:p w:rsidR="00EE5699" w:rsidRPr="00606CE3" w:rsidRDefault="00EE5699" w:rsidP="00A2344B">
            <w:pPr>
              <w:ind w:left="31" w:right="313"/>
              <w:jc w:val="center"/>
              <w:rPr>
                <w:lang w:val="en-US"/>
              </w:rPr>
            </w:pPr>
            <w:r w:rsidRPr="00606CE3">
              <w:rPr>
                <w:lang w:val="en-US"/>
              </w:rPr>
              <w:t>Insert.</w:t>
            </w:r>
          </w:p>
        </w:tc>
        <w:tc>
          <w:tcPr>
            <w:tcW w:w="1009" w:type="pct"/>
            <w:vAlign w:val="center"/>
          </w:tcPr>
          <w:p w:rsidR="00EE5699" w:rsidRDefault="00EE5699" w:rsidP="00A2344B">
            <w:pPr>
              <w:ind w:left="18" w:right="313"/>
              <w:jc w:val="center"/>
              <w:rPr>
                <w:lang w:val="en-US"/>
              </w:rPr>
            </w:pPr>
            <w:r w:rsidRPr="00606CE3">
              <w:rPr>
                <w:lang w:val="en-US"/>
              </w:rPr>
              <w:t>Update /</w:t>
            </w:r>
          </w:p>
          <w:p w:rsidR="00EE5699" w:rsidRPr="00606CE3" w:rsidRDefault="00EE5699" w:rsidP="00A2344B">
            <w:pPr>
              <w:ind w:left="18" w:right="313"/>
              <w:jc w:val="center"/>
              <w:rPr>
                <w:lang w:val="en-US"/>
              </w:rPr>
            </w:pPr>
            <w:r w:rsidRPr="00606CE3">
              <w:rPr>
                <w:lang w:val="en-US"/>
              </w:rPr>
              <w:t>Insert.</w:t>
            </w:r>
          </w:p>
        </w:tc>
        <w:tc>
          <w:tcPr>
            <w:tcW w:w="1008" w:type="pct"/>
            <w:vAlign w:val="center"/>
          </w:tcPr>
          <w:p w:rsidR="00EE5699" w:rsidRDefault="00EE5699" w:rsidP="00A2344B">
            <w:pPr>
              <w:ind w:left="166" w:right="187"/>
              <w:jc w:val="center"/>
              <w:rPr>
                <w:lang w:val="en-US"/>
              </w:rPr>
            </w:pPr>
            <w:r w:rsidRPr="00606CE3">
              <w:rPr>
                <w:lang w:val="en-US"/>
              </w:rPr>
              <w:t>Update /</w:t>
            </w:r>
          </w:p>
          <w:p w:rsidR="00EE5699" w:rsidRPr="00606CE3" w:rsidRDefault="00EE5699" w:rsidP="00A2344B">
            <w:pPr>
              <w:ind w:left="166" w:right="187"/>
              <w:jc w:val="center"/>
              <w:rPr>
                <w:u w:val="single"/>
                <w:lang w:val="en-US"/>
              </w:rPr>
            </w:pPr>
            <w:r w:rsidRPr="00606CE3">
              <w:rPr>
                <w:lang w:val="en-US"/>
              </w:rPr>
              <w:t>Insert.</w:t>
            </w:r>
          </w:p>
        </w:tc>
        <w:tc>
          <w:tcPr>
            <w:tcW w:w="954" w:type="pct"/>
            <w:vAlign w:val="center"/>
          </w:tcPr>
          <w:p w:rsidR="00EE5699" w:rsidRDefault="00EE5699" w:rsidP="00A2344B">
            <w:pPr>
              <w:ind w:left="156" w:right="73"/>
              <w:jc w:val="center"/>
              <w:rPr>
                <w:lang w:val="en-US"/>
              </w:rPr>
            </w:pPr>
            <w:r w:rsidRPr="00606CE3">
              <w:rPr>
                <w:lang w:val="en-US"/>
              </w:rPr>
              <w:t>Update /</w:t>
            </w:r>
          </w:p>
          <w:p w:rsidR="00EE5699" w:rsidRPr="00606CE3" w:rsidRDefault="00EE5699" w:rsidP="00A2344B">
            <w:pPr>
              <w:ind w:left="156" w:right="73"/>
              <w:jc w:val="center"/>
              <w:rPr>
                <w:lang w:val="en-US"/>
              </w:rPr>
            </w:pPr>
            <w:r w:rsidRPr="00606CE3">
              <w:rPr>
                <w:lang w:val="en-US"/>
              </w:rPr>
              <w:t>Insert.</w:t>
            </w:r>
          </w:p>
        </w:tc>
      </w:tr>
      <w:bookmarkEnd w:id="9"/>
    </w:tbl>
    <w:p w:rsidR="00EE5699" w:rsidRDefault="00EE5699" w:rsidP="00EE5699">
      <w:pPr>
        <w:spacing w:line="360" w:lineRule="auto"/>
        <w:ind w:left="426" w:right="313"/>
        <w:rPr>
          <w:b/>
          <w:i/>
          <w:sz w:val="28"/>
        </w:rPr>
      </w:pPr>
    </w:p>
    <w:p w:rsidR="00EE5699" w:rsidRPr="00FF758C" w:rsidRDefault="00EE5699" w:rsidP="00EE5699">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679744" behindDoc="0" locked="0" layoutInCell="1" allowOverlap="1" wp14:anchorId="3A5E224E" wp14:editId="4856CEBF">
                <wp:simplePos x="0" y="0"/>
                <wp:positionH relativeFrom="column">
                  <wp:posOffset>1845310</wp:posOffset>
                </wp:positionH>
                <wp:positionV relativeFrom="paragraph">
                  <wp:posOffset>4329430</wp:posOffset>
                </wp:positionV>
                <wp:extent cx="2359025" cy="457200"/>
                <wp:effectExtent l="0" t="0" r="3175" b="0"/>
                <wp:wrapTopAndBottom/>
                <wp:docPr id="1138649817" name="Casella di testo 1138649817"/>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rsidR="00502840" w:rsidRPr="00FF758C" w:rsidRDefault="00502840" w:rsidP="00EE569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E224E" id="Casella di testo 1138649817" o:spid="_x0000_s1027" type="#_x0000_t202" style="position:absolute;left:0;text-align:left;margin-left:145.3pt;margin-top:340.9pt;width:185.75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" stroked="f">
                <v:textbox inset="0,0,0,0">
                  <w:txbxContent>
                    <w:p w:rsidR="00502840" w:rsidRPr="00FF758C" w:rsidRDefault="00502840" w:rsidP="00EE5699"/>
                  </w:txbxContent>
                </v:textbox>
                <w10:wrap type="topAndBottom"/>
              </v:shape>
            </w:pict>
          </mc:Fallback>
        </mc:AlternateContent>
      </w:r>
      <w:bookmarkStart w:id="10" w:name="__RefHeading___Toc460578620"/>
      <w:bookmarkStart w:id="11" w:name="_Toc12635246"/>
      <w:bookmarkEnd w:id="6"/>
      <w:bookmarkEnd w:id="10"/>
      <w:r w:rsidRPr="00986009">
        <w:rPr>
          <w:b/>
          <w:i/>
          <w:sz w:val="28"/>
        </w:rPr>
        <w:t>2.2.3 Delta Of Data</w:t>
      </w:r>
    </w:p>
    <w:p w:rsidR="00B04F41" w:rsidRPr="00B04F41" w:rsidRDefault="00B04F41" w:rsidP="00B04F41">
      <w:pPr>
        <w:pStyle w:val="Paragrafoelenco"/>
        <w:numPr>
          <w:ilvl w:val="0"/>
          <w:numId w:val="7"/>
        </w:numPr>
        <w:spacing w:line="360" w:lineRule="auto"/>
        <w:ind w:right="313"/>
        <w:jc w:val="both"/>
        <w:rPr>
          <w:lang w:val="en-US"/>
        </w:rPr>
      </w:pPr>
      <w:r w:rsidRPr="00B04F41">
        <w:rPr>
          <w:lang w:val="en-US"/>
        </w:rPr>
        <w:t>The power of the DWH normally starts with the Initial Load, the process that provides a complete population of data warehouse with consistent datas from which you can update and loading new data with delta loads.</w:t>
      </w:r>
    </w:p>
    <w:p w:rsidR="00B04F41" w:rsidRPr="00B04F41" w:rsidRDefault="00B04F41" w:rsidP="00B04F41">
      <w:pPr>
        <w:pStyle w:val="Paragrafoelenco"/>
        <w:spacing w:line="360" w:lineRule="auto"/>
        <w:ind w:left="786" w:right="313"/>
        <w:jc w:val="both"/>
        <w:rPr>
          <w:lang w:val="en-US"/>
        </w:rPr>
      </w:pPr>
      <w:r w:rsidRPr="00B04F41">
        <w:rPr>
          <w:lang w:val="en-US"/>
        </w:rPr>
        <w:t>The load of delta portion can be done in different ways:</w:t>
      </w:r>
    </w:p>
    <w:p w:rsidR="00B04F41" w:rsidRPr="00B04F41" w:rsidRDefault="00B04F41" w:rsidP="00B04F41">
      <w:pPr>
        <w:pStyle w:val="Paragrafoelenco"/>
        <w:numPr>
          <w:ilvl w:val="0"/>
          <w:numId w:val="7"/>
        </w:numPr>
        <w:spacing w:line="360" w:lineRule="auto"/>
        <w:ind w:right="313"/>
        <w:jc w:val="both"/>
        <w:rPr>
          <w:lang w:val="en-US"/>
        </w:rPr>
      </w:pPr>
      <w:r w:rsidRPr="00B04F41">
        <w:rPr>
          <w:i/>
          <w:lang w:val="en-US"/>
        </w:rPr>
        <w:t>CDC (Change Data Capture):</w:t>
      </w:r>
      <w:r w:rsidRPr="00B04F41">
        <w:rPr>
          <w:lang w:val="en-US"/>
        </w:rPr>
        <w:t xml:space="preserve"> Tables are subjected to a change data capture mechanism that automatically intercepts or replicate, for each table that needs, the delta extraction of new data with respect to the L0 data already loaded (recommended to replicate the tables very large, so as not having to download moles of unnecessary data);</w:t>
      </w:r>
    </w:p>
    <w:p w:rsidR="00B04F41" w:rsidRPr="00B04F41" w:rsidRDefault="00B04F41" w:rsidP="00B04F41">
      <w:pPr>
        <w:pStyle w:val="Paragrafoelenco"/>
        <w:numPr>
          <w:ilvl w:val="0"/>
          <w:numId w:val="7"/>
        </w:numPr>
        <w:spacing w:line="360" w:lineRule="auto"/>
        <w:ind w:right="313"/>
        <w:jc w:val="both"/>
        <w:rPr>
          <w:lang w:val="en-US"/>
        </w:rPr>
      </w:pPr>
      <w:r w:rsidRPr="00B04F41">
        <w:rPr>
          <w:i/>
          <w:lang w:val="en-US"/>
        </w:rPr>
        <w:t>MINUS</w:t>
      </w:r>
      <w:r w:rsidRPr="00B04F41">
        <w:rPr>
          <w:lang w:val="en-US"/>
        </w:rPr>
        <w:t xml:space="preserve">: The are not subjected sources tables to any of change detection mechanism and we have to independently extract the amount of data and find the </w:t>
      </w:r>
      <w:r w:rsidRPr="00B04F41">
        <w:rPr>
          <w:lang w:val="en-US"/>
        </w:rPr>
        <w:lastRenderedPageBreak/>
        <w:t>delta performing a minus of the data that we possess with new ones (recommended for the master data tables that contain one mole of note data and do not provide too many changes in the high number of records);</w:t>
      </w:r>
      <w:r w:rsidRPr="00B04F41">
        <w:rPr>
          <w:i/>
          <w:lang w:val="en-US"/>
        </w:rPr>
        <w:t xml:space="preserve"> </w:t>
      </w:r>
    </w:p>
    <w:p w:rsidR="00EE5699" w:rsidRPr="00B04F41" w:rsidRDefault="00EE5699" w:rsidP="00B04F41">
      <w:pPr>
        <w:pStyle w:val="Paragrafoelenco"/>
        <w:numPr>
          <w:ilvl w:val="0"/>
          <w:numId w:val="7"/>
        </w:numPr>
        <w:spacing w:line="360" w:lineRule="auto"/>
        <w:ind w:right="313"/>
        <w:jc w:val="both"/>
        <w:rPr>
          <w:lang w:val="en-US"/>
        </w:rPr>
      </w:pPr>
      <w:r w:rsidRPr="00B04F41">
        <w:rPr>
          <w:i/>
          <w:lang w:val="en-US"/>
        </w:rPr>
        <w:t>FULL</w:t>
      </w:r>
      <w:r w:rsidRPr="00B04F41">
        <w:rPr>
          <w:lang w:val="en-US"/>
        </w:rPr>
        <w:t xml:space="preserve">: </w:t>
      </w:r>
      <w:r w:rsidR="006A58FF" w:rsidRPr="006A58FF">
        <w:rPr>
          <w:lang w:val="en-US"/>
        </w:rPr>
        <w:t>Daily replication of the table data of the small size and low variability of the content</w:t>
      </w:r>
      <w:r w:rsidRPr="00B04F41">
        <w:rPr>
          <w:lang w:val="en-US"/>
        </w:rPr>
        <w:t>.</w:t>
      </w:r>
    </w:p>
    <w:p w:rsidR="00EE5699" w:rsidRPr="004C0262" w:rsidRDefault="00EE5699" w:rsidP="00EE5699">
      <w:pPr>
        <w:pStyle w:val="Titolo3"/>
        <w:spacing w:line="240" w:lineRule="auto"/>
        <w:ind w:left="426" w:right="313"/>
        <w:rPr>
          <w:b/>
          <w:i/>
          <w:color w:val="auto"/>
          <w:sz w:val="28"/>
          <w:lang w:val="en-US"/>
        </w:rPr>
      </w:pPr>
    </w:p>
    <w:p w:rsidR="00EE5699" w:rsidRDefault="00EE5699" w:rsidP="00EE5699">
      <w:pPr>
        <w:pStyle w:val="Titolo3"/>
        <w:spacing w:line="240" w:lineRule="auto"/>
        <w:ind w:left="426" w:right="313"/>
        <w:rPr>
          <w:rFonts w:ascii="Arial" w:hAnsi="Arial" w:cs="Arial"/>
          <w:b/>
          <w:i/>
          <w:color w:val="auto"/>
          <w:sz w:val="28"/>
          <w:lang w:val="en-US"/>
        </w:rPr>
      </w:pPr>
      <w:bookmarkStart w:id="12" w:name="_Toc14958201"/>
      <w:r w:rsidRPr="006A58FF">
        <w:rPr>
          <w:rFonts w:ascii="Arial" w:hAnsi="Arial" w:cs="Arial"/>
          <w:b/>
          <w:i/>
          <w:color w:val="auto"/>
          <w:sz w:val="28"/>
          <w:lang w:val="en-US"/>
        </w:rPr>
        <w:t>2.2.2 Historicization</w:t>
      </w:r>
      <w:bookmarkEnd w:id="12"/>
    </w:p>
    <w:p w:rsidR="00A9530E" w:rsidRPr="00A9530E" w:rsidRDefault="00A9530E" w:rsidP="00A9530E">
      <w:pPr>
        <w:rPr>
          <w:lang w:val="en-US"/>
        </w:rPr>
      </w:pPr>
    </w:p>
    <w:p w:rsidR="006A58FF" w:rsidRPr="006A58FF" w:rsidRDefault="006A58FF" w:rsidP="006A58FF">
      <w:pPr>
        <w:spacing w:line="360" w:lineRule="auto"/>
        <w:ind w:left="426" w:right="313"/>
        <w:jc w:val="both"/>
        <w:rPr>
          <w:lang w:val="en-US"/>
        </w:rPr>
      </w:pPr>
      <w:bookmarkStart w:id="13" w:name="_Toc10627271"/>
      <w:bookmarkStart w:id="14" w:name="_Toc12635254"/>
      <w:r w:rsidRPr="006A58FF">
        <w:rPr>
          <w:lang w:val="en-US"/>
        </w:rPr>
        <w:t>The DLT tables can have a historicizing required to recalculate the data warehouse, to avoid a loss of data or load partial data due to problems, such as server problem.</w:t>
      </w:r>
    </w:p>
    <w:p w:rsidR="006A58FF" w:rsidRPr="006A58FF" w:rsidRDefault="006A58FF" w:rsidP="006A58FF">
      <w:pPr>
        <w:spacing w:line="360" w:lineRule="auto"/>
        <w:ind w:left="426" w:right="313"/>
        <w:jc w:val="both"/>
        <w:rPr>
          <w:lang w:val="en-US"/>
        </w:rPr>
      </w:pPr>
      <w:r w:rsidRPr="006A58FF">
        <w:rPr>
          <w:lang w:val="en-US"/>
        </w:rPr>
        <w:t>To have a historicizing of the data we have two choices:</w:t>
      </w:r>
    </w:p>
    <w:p w:rsidR="00A9530E" w:rsidRDefault="006A58FF" w:rsidP="00A9530E">
      <w:pPr>
        <w:pStyle w:val="Paragrafoelenco"/>
        <w:numPr>
          <w:ilvl w:val="0"/>
          <w:numId w:val="19"/>
        </w:numPr>
        <w:spacing w:line="360" w:lineRule="auto"/>
        <w:ind w:right="313"/>
        <w:jc w:val="both"/>
        <w:rPr>
          <w:lang w:val="en-US"/>
        </w:rPr>
      </w:pPr>
      <w:r w:rsidRPr="00A9530E">
        <w:rPr>
          <w:lang w:val="en-US"/>
        </w:rPr>
        <w:t>Creation of partitioned shadow tables by DLT JOB_ID extraction, called HIS. The tables Delta DLT will not be partitioned with the option truncate / insert (truncate the table keeping the initial scheme and insert the new data) and they will contain only the data of the current JOB_ID while the HIS, will insert with partitioning for JOB_ID, with a speed up of the extraction process.</w:t>
      </w:r>
    </w:p>
    <w:p w:rsidR="006A58FF" w:rsidRPr="00A9530E" w:rsidRDefault="006A58FF" w:rsidP="00A9530E">
      <w:pPr>
        <w:pStyle w:val="Paragrafoelenco"/>
        <w:numPr>
          <w:ilvl w:val="0"/>
          <w:numId w:val="19"/>
        </w:numPr>
        <w:spacing w:line="360" w:lineRule="auto"/>
        <w:ind w:right="313"/>
        <w:jc w:val="both"/>
        <w:rPr>
          <w:lang w:val="en-US"/>
        </w:rPr>
      </w:pPr>
      <w:r w:rsidRPr="00A9530E">
        <w:rPr>
          <w:lang w:val="en-US"/>
        </w:rPr>
        <w:t>H</w:t>
      </w:r>
      <w:r w:rsidR="00A9530E" w:rsidRPr="00A9530E">
        <w:rPr>
          <w:lang w:val="en-US"/>
        </w:rPr>
        <w:t xml:space="preserve">ave the history directly on the DLTs </w:t>
      </w:r>
      <w:r w:rsidR="00A9530E">
        <w:rPr>
          <w:lang w:val="en-US"/>
        </w:rPr>
        <w:t xml:space="preserve">in </w:t>
      </w:r>
      <w:r w:rsidR="00A9530E" w:rsidRPr="00A9530E">
        <w:rPr>
          <w:lang w:val="en-US"/>
        </w:rPr>
        <w:t>insert with the partitioning for JOB_ID, always to speed up the extractions</w:t>
      </w:r>
      <w:r w:rsidRPr="00A9530E">
        <w:rPr>
          <w:lang w:val="en-US"/>
        </w:rPr>
        <w:t>.</w:t>
      </w:r>
    </w:p>
    <w:p w:rsidR="006A58FF" w:rsidRPr="006A58FF" w:rsidRDefault="006A58FF" w:rsidP="006A58FF">
      <w:pPr>
        <w:spacing w:line="360" w:lineRule="auto"/>
        <w:ind w:left="426" w:right="313"/>
        <w:jc w:val="both"/>
        <w:rPr>
          <w:lang w:val="en-US"/>
        </w:rPr>
      </w:pPr>
      <w:r w:rsidRPr="006A58FF">
        <w:rPr>
          <w:lang w:val="en-US"/>
        </w:rPr>
        <w:t>You can use only one of these two modes in order to standardize the architecture of the tables to a single model and, depending on the mode used, it will be necessary to differentiate the code of an eventual recalculation.</w:t>
      </w:r>
    </w:p>
    <w:p w:rsidR="00054CBD" w:rsidRDefault="006A58FF" w:rsidP="006A58FF">
      <w:pPr>
        <w:spacing w:line="360" w:lineRule="auto"/>
        <w:ind w:left="426" w:right="313"/>
        <w:jc w:val="both"/>
        <w:rPr>
          <w:lang w:val="en-US"/>
        </w:rPr>
      </w:pPr>
      <w:r w:rsidRPr="006A58FF">
        <w:rPr>
          <w:lang w:val="en-US"/>
        </w:rPr>
        <w:t xml:space="preserve">In the </w:t>
      </w:r>
      <w:r w:rsidR="00A9530E">
        <w:rPr>
          <w:lang w:val="en-US"/>
        </w:rPr>
        <w:t xml:space="preserve">thesis </w:t>
      </w:r>
      <w:r w:rsidRPr="006A58FF">
        <w:rPr>
          <w:lang w:val="en-US"/>
        </w:rPr>
        <w:t>project, the Delta and Historicization tables will not be used because the data come from local csv or Excel file with no possibility of recalculation, not being connected to a source with a constant daily / monthly update</w:t>
      </w:r>
    </w:p>
    <w:p w:rsidR="00A9530E" w:rsidRPr="004C0262" w:rsidRDefault="00A9530E" w:rsidP="006A58FF">
      <w:pPr>
        <w:spacing w:line="360" w:lineRule="auto"/>
        <w:ind w:left="426" w:right="313"/>
        <w:jc w:val="both"/>
        <w:rPr>
          <w:lang w:val="en-US"/>
        </w:rPr>
      </w:pPr>
    </w:p>
    <w:p w:rsidR="00EE5699" w:rsidRPr="001832BF" w:rsidRDefault="00EE5699" w:rsidP="00EE5699">
      <w:pPr>
        <w:pStyle w:val="Titolo3"/>
        <w:ind w:left="426" w:right="313"/>
        <w:rPr>
          <w:rFonts w:ascii="Arial" w:hAnsi="Arial" w:cs="Arial"/>
          <w:b/>
          <w:i/>
          <w:color w:val="auto"/>
          <w:sz w:val="28"/>
          <w:szCs w:val="28"/>
        </w:rPr>
      </w:pPr>
      <w:bookmarkStart w:id="15" w:name="_Toc14958202"/>
      <w:r w:rsidRPr="001832BF">
        <w:rPr>
          <w:rFonts w:ascii="Arial" w:hAnsi="Arial" w:cs="Arial"/>
          <w:b/>
          <w:i/>
          <w:color w:val="auto"/>
          <w:sz w:val="28"/>
          <w:szCs w:val="28"/>
          <w:lang w:bidi="it-IT"/>
        </w:rPr>
        <w:t xml:space="preserve">2.2.3 The </w:t>
      </w:r>
      <w:proofErr w:type="spellStart"/>
      <w:r w:rsidRPr="001832BF">
        <w:rPr>
          <w:rFonts w:ascii="Arial" w:hAnsi="Arial" w:cs="Arial"/>
          <w:b/>
          <w:i/>
          <w:color w:val="auto"/>
          <w:sz w:val="28"/>
          <w:szCs w:val="28"/>
          <w:lang w:bidi="it-IT"/>
        </w:rPr>
        <w:t>Multidimensional</w:t>
      </w:r>
      <w:proofErr w:type="spellEnd"/>
      <w:r w:rsidRPr="001832BF">
        <w:rPr>
          <w:rFonts w:ascii="Arial" w:hAnsi="Arial" w:cs="Arial"/>
          <w:b/>
          <w:i/>
          <w:color w:val="auto"/>
          <w:sz w:val="28"/>
          <w:szCs w:val="28"/>
          <w:lang w:bidi="it-IT"/>
        </w:rPr>
        <w:t xml:space="preserve"> Model - </w:t>
      </w:r>
      <w:proofErr w:type="spellStart"/>
      <w:r w:rsidRPr="001832BF">
        <w:rPr>
          <w:rFonts w:ascii="Arial" w:hAnsi="Arial" w:cs="Arial"/>
          <w:b/>
          <w:i/>
          <w:color w:val="auto"/>
          <w:sz w:val="28"/>
          <w:szCs w:val="28"/>
          <w:lang w:bidi="it-IT"/>
        </w:rPr>
        <w:t>Dimensional</w:t>
      </w:r>
      <w:proofErr w:type="spellEnd"/>
      <w:r w:rsidRPr="001832BF">
        <w:rPr>
          <w:rFonts w:ascii="Arial" w:hAnsi="Arial" w:cs="Arial"/>
          <w:b/>
          <w:i/>
          <w:color w:val="auto"/>
          <w:sz w:val="28"/>
          <w:szCs w:val="28"/>
          <w:lang w:bidi="it-IT"/>
        </w:rPr>
        <w:t xml:space="preserve"> </w:t>
      </w:r>
      <w:proofErr w:type="spellStart"/>
      <w:r w:rsidRPr="001832BF">
        <w:rPr>
          <w:rFonts w:ascii="Arial" w:hAnsi="Arial" w:cs="Arial"/>
          <w:b/>
          <w:i/>
          <w:color w:val="auto"/>
          <w:sz w:val="28"/>
          <w:szCs w:val="28"/>
          <w:lang w:bidi="it-IT"/>
        </w:rPr>
        <w:t>Fact</w:t>
      </w:r>
      <w:proofErr w:type="spellEnd"/>
      <w:r w:rsidRPr="001832BF">
        <w:rPr>
          <w:rFonts w:ascii="Arial" w:hAnsi="Arial" w:cs="Arial"/>
          <w:b/>
          <w:i/>
          <w:color w:val="auto"/>
          <w:sz w:val="28"/>
          <w:szCs w:val="28"/>
          <w:lang w:bidi="it-IT"/>
        </w:rPr>
        <w:t xml:space="preserve"> Model</w:t>
      </w:r>
      <w:bookmarkEnd w:id="13"/>
      <w:bookmarkEnd w:id="14"/>
      <w:bookmarkEnd w:id="15"/>
    </w:p>
    <w:p w:rsidR="00EE5699" w:rsidRDefault="00EE5699" w:rsidP="00EE5699">
      <w:pPr>
        <w:ind w:left="426" w:right="313"/>
        <w:rPr>
          <w:lang w:bidi="it-IT"/>
        </w:rPr>
      </w:pPr>
    </w:p>
    <w:p w:rsidR="001526ED" w:rsidRPr="001526ED" w:rsidRDefault="001526ED" w:rsidP="001526ED">
      <w:pPr>
        <w:spacing w:line="360" w:lineRule="auto"/>
        <w:ind w:left="426" w:right="313"/>
        <w:jc w:val="both"/>
        <w:rPr>
          <w:lang w:val="en-US" w:bidi="it-IT"/>
        </w:rPr>
      </w:pPr>
      <w:r w:rsidRPr="001526ED">
        <w:rPr>
          <w:lang w:val="en-US" w:bidi="it-IT"/>
        </w:rPr>
        <w:t>The ER model (Entity-Relationship Model), spread to design relational information systems, it is not suitable to express and analyze in detail large data sets [10].</w:t>
      </w:r>
    </w:p>
    <w:p w:rsidR="001526ED" w:rsidRPr="001526ED" w:rsidRDefault="001526ED" w:rsidP="001526ED">
      <w:pPr>
        <w:spacing w:line="360" w:lineRule="auto"/>
        <w:ind w:left="426" w:right="313"/>
        <w:jc w:val="both"/>
        <w:rPr>
          <w:lang w:val="en-US" w:bidi="it-IT"/>
        </w:rPr>
      </w:pPr>
      <w:r w:rsidRPr="001526ED">
        <w:rPr>
          <w:lang w:val="en-US" w:bidi="it-IT"/>
        </w:rPr>
        <w:t xml:space="preserve">The multidimensional model or DFM (Dimensional Fact Model) is a conceptual model where is possible represent data within a Hypercube whose edges represent the </w:t>
      </w:r>
      <w:r w:rsidRPr="001526ED">
        <w:rPr>
          <w:lang w:val="en-US" w:bidi="it-IT"/>
        </w:rPr>
        <w:lastRenderedPageBreak/>
        <w:t>dimensions of analysis, which subsequently will be divided into many "cubes", each identified by a triple of coordinates. Each cube ideally contains the values assumed by the measures for that data triad and is commonly referred to as "Fact" because it represents the occurrence of an event of interest for the business domain.</w:t>
      </w:r>
    </w:p>
    <w:p w:rsidR="001526ED" w:rsidRPr="001526ED" w:rsidRDefault="001526ED" w:rsidP="001526ED">
      <w:pPr>
        <w:spacing w:line="360" w:lineRule="auto"/>
        <w:ind w:left="426" w:right="313"/>
        <w:jc w:val="both"/>
        <w:rPr>
          <w:lang w:val="en-US" w:bidi="it-IT"/>
        </w:rPr>
      </w:pPr>
      <w:r w:rsidRPr="001526ED">
        <w:rPr>
          <w:lang w:val="en-US" w:bidi="it-IT"/>
        </w:rPr>
        <w:t>A multidimensional model is mainly based on four key concepts:</w:t>
      </w:r>
    </w:p>
    <w:p w:rsidR="001526ED" w:rsidRPr="001526ED" w:rsidRDefault="001526ED" w:rsidP="001526ED">
      <w:pPr>
        <w:pStyle w:val="Paragrafoelenco"/>
        <w:numPr>
          <w:ilvl w:val="0"/>
          <w:numId w:val="20"/>
        </w:numPr>
        <w:spacing w:line="360" w:lineRule="auto"/>
        <w:ind w:right="313"/>
        <w:jc w:val="both"/>
        <w:rPr>
          <w:lang w:val="en-US" w:bidi="it-IT"/>
        </w:rPr>
      </w:pPr>
      <w:r w:rsidRPr="001526ED">
        <w:rPr>
          <w:i/>
          <w:lang w:val="en-US" w:bidi="it-IT"/>
        </w:rPr>
        <w:t>Fact</w:t>
      </w:r>
      <w:r w:rsidRPr="001526ED">
        <w:rPr>
          <w:lang w:val="en-US" w:bidi="it-IT"/>
        </w:rPr>
        <w:t>: Table that typically models a specific business area (Sales, Orders, Production, etc.) and is characterized by a more measures;</w:t>
      </w:r>
    </w:p>
    <w:p w:rsidR="001526ED" w:rsidRPr="001526ED" w:rsidRDefault="001526ED" w:rsidP="001526ED">
      <w:pPr>
        <w:pStyle w:val="Paragrafoelenco"/>
        <w:numPr>
          <w:ilvl w:val="0"/>
          <w:numId w:val="20"/>
        </w:numPr>
        <w:spacing w:line="360" w:lineRule="auto"/>
        <w:ind w:right="313"/>
        <w:jc w:val="both"/>
        <w:rPr>
          <w:lang w:val="en-US" w:bidi="it-IT"/>
        </w:rPr>
      </w:pPr>
      <w:r w:rsidRPr="001526ED">
        <w:rPr>
          <w:i/>
          <w:lang w:val="en-US" w:bidi="it-IT"/>
        </w:rPr>
        <w:t>Measurement</w:t>
      </w:r>
      <w:r w:rsidRPr="001526ED">
        <w:rPr>
          <w:lang w:val="en-US" w:bidi="it-IT"/>
        </w:rPr>
        <w:t>: It is the quantitative aspect of the fact and it is of high importance for the analysis. From measures are extracted the KPIs (Key Performance Indicator) that will guide enterprises in their business strategies. Some examples can be the Quantity produced, the profit, and price;</w:t>
      </w:r>
    </w:p>
    <w:p w:rsidR="001526ED" w:rsidRPr="001526ED" w:rsidRDefault="001526ED" w:rsidP="001526ED">
      <w:pPr>
        <w:pStyle w:val="Paragrafoelenco"/>
        <w:numPr>
          <w:ilvl w:val="0"/>
          <w:numId w:val="20"/>
        </w:numPr>
        <w:spacing w:line="360" w:lineRule="auto"/>
        <w:ind w:right="313"/>
        <w:jc w:val="both"/>
        <w:rPr>
          <w:lang w:val="en-US" w:bidi="it-IT"/>
        </w:rPr>
      </w:pPr>
      <w:r w:rsidRPr="001526ED">
        <w:rPr>
          <w:i/>
          <w:lang w:val="en-US" w:bidi="it-IT"/>
        </w:rPr>
        <w:t>Dimension</w:t>
      </w:r>
      <w:r w:rsidRPr="001526ED">
        <w:rPr>
          <w:lang w:val="en-US" w:bidi="it-IT"/>
        </w:rPr>
        <w:t>: It represents the coordinates of the analysis Done. Among these we can find Date, Product, Shop;</w:t>
      </w:r>
    </w:p>
    <w:p w:rsidR="001526ED" w:rsidRPr="001526ED" w:rsidRDefault="001526ED" w:rsidP="001526ED">
      <w:pPr>
        <w:pStyle w:val="Paragrafoelenco"/>
        <w:numPr>
          <w:ilvl w:val="0"/>
          <w:numId w:val="20"/>
        </w:numPr>
        <w:spacing w:line="360" w:lineRule="auto"/>
        <w:ind w:right="313"/>
        <w:jc w:val="both"/>
        <w:rPr>
          <w:lang w:val="en-US" w:bidi="it-IT"/>
        </w:rPr>
      </w:pPr>
      <w:r w:rsidRPr="001526ED">
        <w:rPr>
          <w:i/>
          <w:lang w:val="en-US" w:bidi="it-IT"/>
        </w:rPr>
        <w:t>Dimensional Attribute</w:t>
      </w:r>
      <w:r w:rsidRPr="001526ED">
        <w:rPr>
          <w:lang w:val="en-US" w:bidi="it-IT"/>
        </w:rPr>
        <w:t>: It is a logical grouping of some elements of a same size. Are classes of elements that allow the user to select the data for specific characteristics.</w:t>
      </w:r>
    </w:p>
    <w:p w:rsidR="001526ED" w:rsidRPr="001526ED" w:rsidRDefault="001526ED" w:rsidP="001526ED">
      <w:pPr>
        <w:spacing w:line="360" w:lineRule="auto"/>
        <w:ind w:left="426" w:right="313"/>
        <w:jc w:val="both"/>
        <w:rPr>
          <w:lang w:val="en-US" w:bidi="it-IT"/>
        </w:rPr>
      </w:pPr>
      <w:r w:rsidRPr="001526ED">
        <w:rPr>
          <w:lang w:val="en-US" w:bidi="it-IT"/>
        </w:rPr>
        <w:t>To navigate in the multidimensional cube there are different operations that allow you to organize your data in it, through different perspectives [10].</w:t>
      </w:r>
    </w:p>
    <w:p w:rsidR="001526ED" w:rsidRPr="004C0262" w:rsidRDefault="001526ED" w:rsidP="001526ED">
      <w:pPr>
        <w:spacing w:line="360" w:lineRule="auto"/>
        <w:ind w:left="426" w:right="313"/>
        <w:jc w:val="both"/>
        <w:rPr>
          <w:lang w:val="en-US" w:bidi="it-IT"/>
        </w:rPr>
      </w:pPr>
      <w:r w:rsidRPr="001526ED">
        <w:rPr>
          <w:lang w:val="en-US" w:bidi="it-IT"/>
        </w:rPr>
        <w:t>The first is the Pivoting which allows to quickly change the display of data by turning the cube axes and has the purpose to change the point of view from which analyzes the data. The second, however, is the Slice &amp; Dice to select and project the cube data. Specifically, they will extract sub-cubic filtering on a (Slice) or more (Dice) dimensions. Finally, we have the Roll-Up and Drill-Down to help you navigate within a hierarchy, choosing the level of aggregation according to which the user wants to analyze the data. Specifically, it will rise to a hierarchical level with the roll-up, while you will drop one level with drill down.</w:t>
      </w:r>
    </w:p>
    <w:p w:rsidR="00EE5699" w:rsidRDefault="00EE5699" w:rsidP="00EE5699">
      <w:pPr>
        <w:keepNext/>
        <w:spacing w:line="360" w:lineRule="auto"/>
        <w:ind w:left="426" w:right="313"/>
        <w:jc w:val="center"/>
      </w:pPr>
      <w:r>
        <w:rPr>
          <w:noProof/>
          <w:lang w:bidi="it-IT"/>
        </w:rPr>
        <w:lastRenderedPageBreak/>
        <w:drawing>
          <wp:inline distT="0" distB="0" distL="0" distR="0" wp14:anchorId="45464902" wp14:editId="346BA07A">
            <wp:extent cx="5716467" cy="2863516"/>
            <wp:effectExtent l="0" t="0" r="0" b="0"/>
            <wp:docPr id="1138649825" name="Immagine 1138649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09994" cy="2910366"/>
                    </a:xfrm>
                    <a:prstGeom prst="rect">
                      <a:avLst/>
                    </a:prstGeom>
                    <a:noFill/>
                    <a:ln>
                      <a:noFill/>
                    </a:ln>
                  </pic:spPr>
                </pic:pic>
              </a:graphicData>
            </a:graphic>
          </wp:inline>
        </w:drawing>
      </w:r>
    </w:p>
    <w:p w:rsidR="00EE5699" w:rsidRPr="004C0262" w:rsidRDefault="00EE5699" w:rsidP="00EE5699">
      <w:pPr>
        <w:pStyle w:val="Didascalia"/>
        <w:ind w:left="426" w:right="313"/>
        <w:jc w:val="center"/>
        <w:rPr>
          <w:color w:val="auto"/>
          <w:sz w:val="24"/>
          <w:szCs w:val="24"/>
          <w:lang w:val="en-US"/>
        </w:rPr>
      </w:pPr>
      <w:bookmarkStart w:id="16" w:name="_Toc14958118"/>
      <w:r w:rsidRPr="004C0262">
        <w:rPr>
          <w:color w:val="auto"/>
          <w:sz w:val="24"/>
          <w:szCs w:val="24"/>
          <w:lang w:val="en-US"/>
        </w:rPr>
        <w:t xml:space="preserve">Figure </w:t>
      </w:r>
      <w:r w:rsidRPr="0048165D">
        <w:rPr>
          <w:color w:val="auto"/>
          <w:sz w:val="24"/>
          <w:szCs w:val="24"/>
        </w:rPr>
        <w:fldChar w:fldCharType="begin"/>
      </w:r>
      <w:r w:rsidRPr="004C0262">
        <w:rPr>
          <w:color w:val="auto"/>
          <w:sz w:val="24"/>
          <w:szCs w:val="24"/>
          <w:lang w:val="en-US"/>
        </w:rPr>
        <w:instrText xml:space="preserve"> SEQ Figura \* ARABIC </w:instrText>
      </w:r>
      <w:r w:rsidRPr="0048165D">
        <w:rPr>
          <w:color w:val="auto"/>
          <w:sz w:val="24"/>
          <w:szCs w:val="24"/>
        </w:rPr>
        <w:fldChar w:fldCharType="separate"/>
      </w:r>
      <w:r w:rsidRPr="004C0262">
        <w:rPr>
          <w:noProof/>
          <w:color w:val="auto"/>
          <w:sz w:val="24"/>
          <w:szCs w:val="24"/>
          <w:lang w:val="en-US"/>
        </w:rPr>
        <w:t>14</w:t>
      </w:r>
      <w:r w:rsidRPr="0048165D">
        <w:rPr>
          <w:color w:val="auto"/>
          <w:sz w:val="24"/>
          <w:szCs w:val="24"/>
        </w:rPr>
        <w:fldChar w:fldCharType="end"/>
      </w:r>
      <w:r w:rsidRPr="004C0262">
        <w:rPr>
          <w:color w:val="auto"/>
          <w:sz w:val="24"/>
          <w:szCs w:val="24"/>
          <w:lang w:val="en-US"/>
        </w:rPr>
        <w:t>: Hypercube OLAP</w:t>
      </w:r>
      <w:bookmarkEnd w:id="16"/>
    </w:p>
    <w:p w:rsidR="00EE5699" w:rsidRPr="004C0262" w:rsidRDefault="00EE5699" w:rsidP="00EE5699">
      <w:pPr>
        <w:spacing w:line="360" w:lineRule="auto"/>
        <w:ind w:left="426" w:right="313"/>
        <w:jc w:val="both"/>
        <w:rPr>
          <w:lang w:val="en-US" w:bidi="it-IT"/>
        </w:rPr>
      </w:pPr>
    </w:p>
    <w:p w:rsidR="00EE5699" w:rsidRPr="004C0262" w:rsidRDefault="00EE5699" w:rsidP="00EE5699">
      <w:pPr>
        <w:spacing w:line="360" w:lineRule="auto"/>
        <w:ind w:left="360" w:right="313"/>
        <w:jc w:val="both"/>
        <w:rPr>
          <w:lang w:val="en-US" w:bidi="it-IT"/>
        </w:rPr>
      </w:pPr>
      <w:r w:rsidRPr="004C0262">
        <w:rPr>
          <w:lang w:val="en-US" w:bidi="it-IT"/>
        </w:rPr>
        <w:t>This system has been idealized to accomplish certain purposes such as</w:t>
      </w:r>
      <w:r w:rsidR="00F921FF">
        <w:rPr>
          <w:lang w:val="en-US" w:bidi="it-IT"/>
        </w:rPr>
        <w:t xml:space="preserve"> </w:t>
      </w:r>
      <w:r w:rsidRPr="004C0262">
        <w:rPr>
          <w:lang w:val="en-US" w:bidi="it-IT"/>
        </w:rPr>
        <w:t>provide support to the conceptual design, create an environment where users can make queries intuitively</w:t>
      </w:r>
      <w:r w:rsidR="00F921FF">
        <w:rPr>
          <w:lang w:val="en-US" w:bidi="it-IT"/>
        </w:rPr>
        <w:t xml:space="preserve">, </w:t>
      </w:r>
      <w:r w:rsidRPr="004C0262">
        <w:rPr>
          <w:lang w:val="en-US" w:bidi="it-IT"/>
        </w:rPr>
        <w:t>to interrogate effectively the supplied reports, facilitate communication between designers and users in order to formalize the project requirements, build a stable logic design platform and finally, create and publish a clear and effective documentation.</w:t>
      </w:r>
    </w:p>
    <w:p w:rsidR="00EE5699" w:rsidRPr="004C0262" w:rsidRDefault="00EE5699" w:rsidP="00EE5699">
      <w:pPr>
        <w:spacing w:line="360" w:lineRule="auto"/>
        <w:ind w:left="426" w:right="313"/>
        <w:jc w:val="center"/>
        <w:rPr>
          <w:lang w:val="en-US" w:bidi="it-IT"/>
        </w:rPr>
      </w:pPr>
    </w:p>
    <w:p w:rsidR="00EE5699" w:rsidRPr="00F921FF" w:rsidRDefault="00EE5699" w:rsidP="00EE5699">
      <w:pPr>
        <w:pStyle w:val="Titolo2"/>
        <w:ind w:left="426" w:right="313"/>
        <w:rPr>
          <w:rFonts w:ascii="Arial" w:hAnsi="Arial" w:cs="Arial"/>
          <w:b/>
          <w:i/>
          <w:color w:val="auto"/>
          <w:sz w:val="40"/>
          <w:szCs w:val="40"/>
          <w:lang w:val="en-US"/>
        </w:rPr>
      </w:pPr>
      <w:bookmarkStart w:id="17" w:name="_Toc14958203"/>
      <w:r w:rsidRPr="00F921FF">
        <w:rPr>
          <w:rFonts w:ascii="Arial" w:hAnsi="Arial" w:cs="Arial"/>
          <w:b/>
          <w:i/>
          <w:color w:val="auto"/>
          <w:sz w:val="40"/>
          <w:szCs w:val="40"/>
          <w:lang w:val="en-US"/>
        </w:rPr>
        <w:t xml:space="preserve">2.3 </w:t>
      </w:r>
      <w:r w:rsidR="005019C8" w:rsidRPr="00F921FF">
        <w:rPr>
          <w:rFonts w:ascii="Arial" w:hAnsi="Arial" w:cs="Arial"/>
          <w:b/>
          <w:i/>
          <w:color w:val="auto"/>
          <w:sz w:val="40"/>
          <w:szCs w:val="40"/>
          <w:lang w:val="en-US"/>
        </w:rPr>
        <w:t>L0</w:t>
      </w:r>
      <w:r w:rsidR="005019C8">
        <w:rPr>
          <w:rFonts w:ascii="Arial" w:hAnsi="Arial" w:cs="Arial"/>
          <w:b/>
          <w:i/>
          <w:color w:val="auto"/>
          <w:sz w:val="40"/>
          <w:szCs w:val="40"/>
          <w:lang w:val="en-US"/>
        </w:rPr>
        <w:t xml:space="preserve"> </w:t>
      </w:r>
      <w:r w:rsidRPr="00F921FF">
        <w:rPr>
          <w:rFonts w:ascii="Arial" w:hAnsi="Arial" w:cs="Arial"/>
          <w:b/>
          <w:i/>
          <w:color w:val="auto"/>
          <w:sz w:val="40"/>
          <w:szCs w:val="40"/>
          <w:lang w:val="en-US"/>
        </w:rPr>
        <w:t xml:space="preserve">LEVEL - </w:t>
      </w:r>
      <w:r w:rsidR="00F921FF" w:rsidRPr="00F921FF">
        <w:rPr>
          <w:rFonts w:ascii="Arial" w:hAnsi="Arial" w:cs="Arial"/>
          <w:b/>
          <w:i/>
          <w:color w:val="auto"/>
          <w:sz w:val="40"/>
          <w:szCs w:val="40"/>
          <w:lang w:val="en-US"/>
        </w:rPr>
        <w:t>DATA INGESTION</w:t>
      </w:r>
      <w:bookmarkEnd w:id="11"/>
      <w:bookmarkEnd w:id="17"/>
    </w:p>
    <w:p w:rsidR="00EE5699" w:rsidRPr="00F921FF" w:rsidRDefault="00EE5699" w:rsidP="00EE5699">
      <w:pPr>
        <w:ind w:left="426" w:right="313"/>
        <w:jc w:val="both"/>
        <w:rPr>
          <w:lang w:val="en-US"/>
        </w:rPr>
      </w:pPr>
    </w:p>
    <w:p w:rsidR="00297E8A" w:rsidRPr="00297E8A" w:rsidRDefault="00297E8A" w:rsidP="00DD2808">
      <w:pPr>
        <w:spacing w:line="360" w:lineRule="auto"/>
        <w:ind w:left="426" w:right="313"/>
        <w:jc w:val="both"/>
        <w:rPr>
          <w:lang w:val="en-US"/>
        </w:rPr>
      </w:pPr>
      <w:r w:rsidRPr="00297E8A">
        <w:rPr>
          <w:lang w:val="en-US"/>
        </w:rPr>
        <w:t xml:space="preserve">The </w:t>
      </w:r>
      <w:r w:rsidR="00D27246" w:rsidRPr="00297E8A">
        <w:rPr>
          <w:lang w:val="en-US"/>
        </w:rPr>
        <w:t>L0</w:t>
      </w:r>
      <w:r w:rsidR="00D27246">
        <w:rPr>
          <w:lang w:val="en-US"/>
        </w:rPr>
        <w:t xml:space="preserve"> </w:t>
      </w:r>
      <w:r w:rsidRPr="00297E8A">
        <w:rPr>
          <w:lang w:val="en-US"/>
        </w:rPr>
        <w:t>level is the initial level and represent the Extraction phase of the information from source systems for the creation of a data ware</w:t>
      </w:r>
      <w:r w:rsidR="00DD2808">
        <w:rPr>
          <w:lang w:val="en-US"/>
        </w:rPr>
        <w:t>h</w:t>
      </w:r>
      <w:r w:rsidRPr="00297E8A">
        <w:rPr>
          <w:lang w:val="en-US"/>
        </w:rPr>
        <w:t>ouse. The tables are achieve</w:t>
      </w:r>
      <w:r w:rsidR="00DD2808">
        <w:rPr>
          <w:lang w:val="en-US"/>
        </w:rPr>
        <w:t>d</w:t>
      </w:r>
      <w:r w:rsidRPr="00297E8A">
        <w:rPr>
          <w:lang w:val="en-US"/>
        </w:rPr>
        <w:t xml:space="preserve"> in the Staging Area where the discharge takes place without tra</w:t>
      </w:r>
      <w:r w:rsidR="00DD2808">
        <w:rPr>
          <w:lang w:val="en-US"/>
        </w:rPr>
        <w:t>n</w:t>
      </w:r>
      <w:r w:rsidRPr="00297E8A">
        <w:rPr>
          <w:lang w:val="en-US"/>
        </w:rPr>
        <w:t xml:space="preserve">sformations of data. </w:t>
      </w:r>
    </w:p>
    <w:p w:rsidR="00297E8A" w:rsidRPr="00297E8A" w:rsidRDefault="00297E8A" w:rsidP="00DD2808">
      <w:pPr>
        <w:spacing w:line="360" w:lineRule="auto"/>
        <w:ind w:left="426" w:right="313"/>
        <w:jc w:val="both"/>
        <w:rPr>
          <w:lang w:val="en-US"/>
        </w:rPr>
      </w:pPr>
      <w:r w:rsidRPr="00297E8A">
        <w:rPr>
          <w:lang w:val="en-US"/>
        </w:rPr>
        <w:t>The source systems can be of different types but the most common are the operational systems, database or files:</w:t>
      </w:r>
    </w:p>
    <w:p w:rsidR="00297E8A" w:rsidRPr="00DD2808" w:rsidRDefault="00297E8A" w:rsidP="00DD2808">
      <w:pPr>
        <w:pStyle w:val="Paragrafoelenco"/>
        <w:numPr>
          <w:ilvl w:val="0"/>
          <w:numId w:val="21"/>
        </w:numPr>
        <w:spacing w:line="360" w:lineRule="auto"/>
        <w:ind w:right="313"/>
        <w:jc w:val="both"/>
        <w:rPr>
          <w:lang w:val="en-US"/>
        </w:rPr>
      </w:pPr>
      <w:r w:rsidRPr="00DD2808">
        <w:rPr>
          <w:i/>
          <w:lang w:val="en-US"/>
        </w:rPr>
        <w:t>From table</w:t>
      </w:r>
      <w:r w:rsidRPr="00DD2808">
        <w:rPr>
          <w:lang w:val="en-US"/>
        </w:rPr>
        <w:t>: Reading the daily data sets or replication of the entire data set via database;</w:t>
      </w:r>
    </w:p>
    <w:p w:rsidR="00297E8A" w:rsidRPr="00DD2808" w:rsidRDefault="00297E8A" w:rsidP="00DD2808">
      <w:pPr>
        <w:pStyle w:val="Paragrafoelenco"/>
        <w:numPr>
          <w:ilvl w:val="0"/>
          <w:numId w:val="21"/>
        </w:numPr>
        <w:spacing w:line="360" w:lineRule="auto"/>
        <w:ind w:right="313"/>
        <w:jc w:val="both"/>
        <w:rPr>
          <w:lang w:val="en-US"/>
        </w:rPr>
      </w:pPr>
      <w:r w:rsidRPr="00DD2808">
        <w:rPr>
          <w:i/>
          <w:lang w:val="en-US"/>
        </w:rPr>
        <w:t>From file</w:t>
      </w:r>
      <w:r w:rsidRPr="00DD2808">
        <w:rPr>
          <w:lang w:val="en-US"/>
        </w:rPr>
        <w:t>: Extracting information directly from documents.</w:t>
      </w:r>
    </w:p>
    <w:p w:rsidR="00297E8A" w:rsidRPr="00297E8A" w:rsidRDefault="00297E8A" w:rsidP="00DD2808">
      <w:pPr>
        <w:spacing w:line="360" w:lineRule="auto"/>
        <w:ind w:left="426" w:right="313"/>
        <w:jc w:val="both"/>
        <w:rPr>
          <w:lang w:val="en-US"/>
        </w:rPr>
      </w:pPr>
      <w:r w:rsidRPr="00297E8A">
        <w:rPr>
          <w:lang w:val="en-US"/>
        </w:rPr>
        <w:lastRenderedPageBreak/>
        <w:t>The data ingestion is the process of acquiring and importing data for the use or the immediate storage in a database.</w:t>
      </w:r>
    </w:p>
    <w:p w:rsidR="00297E8A" w:rsidRPr="00297E8A" w:rsidRDefault="00297E8A" w:rsidP="00DD2808">
      <w:pPr>
        <w:spacing w:line="360" w:lineRule="auto"/>
        <w:ind w:left="426" w:right="313"/>
        <w:jc w:val="both"/>
        <w:rPr>
          <w:lang w:val="en-US"/>
        </w:rPr>
      </w:pPr>
      <w:r w:rsidRPr="00297E8A">
        <w:rPr>
          <w:lang w:val="en-US"/>
        </w:rPr>
        <w:t>Data can be transmitted in real-time streaming or ingested into periodic lots of data:</w:t>
      </w:r>
    </w:p>
    <w:p w:rsidR="00297E8A" w:rsidRPr="00297E8A" w:rsidRDefault="00297E8A" w:rsidP="00DD2808">
      <w:pPr>
        <w:spacing w:line="360" w:lineRule="auto"/>
        <w:ind w:left="426" w:right="313"/>
        <w:jc w:val="both"/>
        <w:rPr>
          <w:lang w:val="en-US"/>
        </w:rPr>
      </w:pPr>
      <w:r w:rsidRPr="00297E8A">
        <w:rPr>
          <w:lang w:val="en-US"/>
        </w:rPr>
        <w:t>When data is ingested in real time, each data element is imported imm</w:t>
      </w:r>
      <w:r w:rsidR="00DD2808">
        <w:rPr>
          <w:lang w:val="en-US"/>
        </w:rPr>
        <w:t>e</w:t>
      </w:r>
      <w:r w:rsidRPr="00297E8A">
        <w:rPr>
          <w:lang w:val="en-US"/>
        </w:rPr>
        <w:t>diat</w:t>
      </w:r>
      <w:r w:rsidR="00DD2808">
        <w:rPr>
          <w:lang w:val="en-US"/>
        </w:rPr>
        <w:t>el</w:t>
      </w:r>
      <w:r w:rsidRPr="00297E8A">
        <w:rPr>
          <w:lang w:val="en-US"/>
        </w:rPr>
        <w:t>y while it is being emitted by the source. When the data are imported in batches, the data elements are imported into blocks at periodic time intervals. An effective process of data acquisition starts by prioritizing data sources, validating individual files and loads the data items to the correct destination.</w:t>
      </w:r>
    </w:p>
    <w:p w:rsidR="00297E8A" w:rsidRPr="00297E8A" w:rsidRDefault="00297E8A" w:rsidP="00DD2808">
      <w:pPr>
        <w:spacing w:line="360" w:lineRule="auto"/>
        <w:ind w:left="426" w:right="313"/>
        <w:jc w:val="both"/>
        <w:rPr>
          <w:lang w:val="en-US"/>
        </w:rPr>
      </w:pPr>
      <w:r w:rsidRPr="00297E8A">
        <w:rPr>
          <w:lang w:val="en-US"/>
        </w:rPr>
        <w:t>If there are several sources of large data in different formats, it can be difficult for companies to acquire data at a reasonable speed and process them efficiently in order to maintain a competitive advantage. To this end, manufacturers offer custom software for specific processing or application environments. When importing data is automated, the software used to run the process, can include data preparation capabilities to structure and organize data; so, they can be analyzed through the Business Intelligence (BI) or, in the specific, t</w:t>
      </w:r>
      <w:r w:rsidR="00DD2808">
        <w:rPr>
          <w:lang w:val="en-US"/>
        </w:rPr>
        <w:t>hr</w:t>
      </w:r>
      <w:r w:rsidRPr="00297E8A">
        <w:rPr>
          <w:lang w:val="en-US"/>
        </w:rPr>
        <w:t>ough several algorithms of Business Analytics (BA).</w:t>
      </w:r>
    </w:p>
    <w:p w:rsidR="00EE5699" w:rsidRDefault="00297E8A" w:rsidP="00DD2808">
      <w:pPr>
        <w:spacing w:line="360" w:lineRule="auto"/>
        <w:ind w:left="426" w:right="313"/>
        <w:jc w:val="both"/>
        <w:rPr>
          <w:lang w:val="en-US"/>
        </w:rPr>
      </w:pPr>
      <w:r w:rsidRPr="00297E8A">
        <w:rPr>
          <w:lang w:val="en-US"/>
        </w:rPr>
        <w:t>Tables that we will create in this level are all prefixed by "STG" as Staging Area, that corresponding to the total import of the source document with no changes to the schema and with only small changes due to the capacity of the database variables of SQL Server, used for the project, to avoid the data trunc</w:t>
      </w:r>
      <w:r w:rsidR="00DD2808">
        <w:rPr>
          <w:lang w:val="en-US"/>
        </w:rPr>
        <w:t>a</w:t>
      </w:r>
      <w:r w:rsidRPr="00297E8A">
        <w:rPr>
          <w:lang w:val="en-US"/>
        </w:rPr>
        <w:t>tion errors.</w:t>
      </w:r>
    </w:p>
    <w:p w:rsidR="00DD2808" w:rsidRPr="004C0262" w:rsidRDefault="00DD2808" w:rsidP="00DD2808">
      <w:pPr>
        <w:spacing w:line="360" w:lineRule="auto"/>
        <w:ind w:left="426" w:right="313"/>
        <w:jc w:val="both"/>
        <w:rPr>
          <w:lang w:val="en-US"/>
        </w:rPr>
      </w:pPr>
    </w:p>
    <w:p w:rsidR="00EE5699" w:rsidRPr="00F921FF" w:rsidRDefault="00EE5699" w:rsidP="00EE5699">
      <w:pPr>
        <w:pStyle w:val="Titolo3"/>
        <w:ind w:left="426" w:right="313"/>
        <w:rPr>
          <w:rFonts w:ascii="Arial" w:hAnsi="Arial" w:cs="Arial"/>
          <w:b/>
          <w:color w:val="auto"/>
          <w:sz w:val="28"/>
          <w:szCs w:val="28"/>
          <w:shd w:val="clear" w:color="auto" w:fill="FFFFFF"/>
          <w:lang w:val="en-US"/>
        </w:rPr>
      </w:pPr>
      <w:bookmarkStart w:id="18" w:name="_Toc14958204"/>
      <w:r w:rsidRPr="00F921FF">
        <w:rPr>
          <w:rFonts w:ascii="Arial" w:hAnsi="Arial" w:cs="Arial"/>
          <w:b/>
          <w:color w:val="auto"/>
          <w:sz w:val="28"/>
          <w:szCs w:val="28"/>
          <w:shd w:val="clear" w:color="auto" w:fill="FFFFFF"/>
          <w:lang w:val="en-US"/>
        </w:rPr>
        <w:t>2.3.1 Metadata</w:t>
      </w:r>
      <w:bookmarkEnd w:id="18"/>
    </w:p>
    <w:p w:rsidR="00EE5699" w:rsidRPr="004C0262" w:rsidRDefault="00EE5699" w:rsidP="00EE5699">
      <w:pPr>
        <w:ind w:left="426" w:right="313"/>
        <w:rPr>
          <w:lang w:val="en-US"/>
        </w:rPr>
      </w:pP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The term "metadata", in the context of data warehousing where they play a substantial role, they indicate the sources, the value, the use and functions of data stored in the DWH and describe the altered and processed data during the different levels of architecture.</w:t>
      </w: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So, the metadata tables are closely linked to the DWH and its applications are use from both supply side and analysis side.</w:t>
      </w: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It is possible to distinguish two categories of metadata, according to various uses</w:t>
      </w: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lastRenderedPageBreak/>
        <w:t>• Internal: Of interest to the administrator, describe the sources, transformations, power policies, logical and physical patterns, constraints and user profiles;</w:t>
      </w: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 xml:space="preserve">• </w:t>
      </w:r>
      <w:r w:rsidRPr="00BB5168">
        <w:rPr>
          <w:i/>
          <w:spacing w:val="-1"/>
          <w:shd w:val="clear" w:color="auto" w:fill="FFFFFF"/>
          <w:lang w:val="en-US"/>
        </w:rPr>
        <w:t>External</w:t>
      </w:r>
      <w:r w:rsidRPr="00BB5168">
        <w:rPr>
          <w:spacing w:val="-1"/>
          <w:shd w:val="clear" w:color="auto" w:fill="FFFFFF"/>
          <w:lang w:val="en-US"/>
        </w:rPr>
        <w:t>: Of interest to users, are, for example, the definitions, the quality, the units and significant aggregations.</w:t>
      </w: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The metadata is stored in a special container which can access all the other components of the architecture.</w:t>
      </w: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It can be classified also about the level that consider:</w:t>
      </w: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 xml:space="preserve">• </w:t>
      </w:r>
      <w:r w:rsidRPr="00BB5168">
        <w:rPr>
          <w:i/>
          <w:spacing w:val="-1"/>
          <w:shd w:val="clear" w:color="auto" w:fill="FFFFFF"/>
          <w:lang w:val="en-US"/>
        </w:rPr>
        <w:t>Global</w:t>
      </w:r>
      <w:r w:rsidRPr="00BB5168">
        <w:rPr>
          <w:spacing w:val="-1"/>
          <w:shd w:val="clear" w:color="auto" w:fill="FFFFFF"/>
          <w:lang w:val="en-US"/>
        </w:rPr>
        <w:t>: Contain metadata related to all levels and processes;</w:t>
      </w:r>
    </w:p>
    <w:p w:rsidR="00BB5168" w:rsidRP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 xml:space="preserve">• </w:t>
      </w:r>
      <w:r w:rsidRPr="00BB5168">
        <w:rPr>
          <w:i/>
          <w:spacing w:val="-1"/>
          <w:shd w:val="clear" w:color="auto" w:fill="FFFFFF"/>
          <w:lang w:val="en-US"/>
        </w:rPr>
        <w:t>Proces</w:t>
      </w:r>
      <w:r w:rsidRPr="00BB5168">
        <w:rPr>
          <w:spacing w:val="-1"/>
          <w:shd w:val="clear" w:color="auto" w:fill="FFFFFF"/>
          <w:lang w:val="en-US"/>
        </w:rPr>
        <w:t>s: We distinguish the metadata depending on the feeding system and the process in which they are involved. The metadata describing the individual process or less related to a particular system (internal sync point between tables, their percentage of fault-tolerant system) must be own for each of them.</w:t>
      </w:r>
    </w:p>
    <w:p w:rsidR="00BB5168" w:rsidRDefault="00BB5168" w:rsidP="00BB5168">
      <w:pPr>
        <w:spacing w:line="360" w:lineRule="auto"/>
        <w:ind w:left="426" w:right="313"/>
        <w:jc w:val="both"/>
        <w:rPr>
          <w:spacing w:val="-1"/>
          <w:shd w:val="clear" w:color="auto" w:fill="FFFFFF"/>
          <w:lang w:val="en-US"/>
        </w:rPr>
      </w:pPr>
      <w:r w:rsidRPr="00BB5168">
        <w:rPr>
          <w:spacing w:val="-1"/>
          <w:shd w:val="clear" w:color="auto" w:fill="FFFFFF"/>
          <w:lang w:val="en-US"/>
        </w:rPr>
        <w:t>The concept of metadata is very critical within the DWH management and is often debated</w:t>
      </w:r>
      <w:r>
        <w:rPr>
          <w:spacing w:val="-1"/>
          <w:shd w:val="clear" w:color="auto" w:fill="FFFFFF"/>
          <w:lang w:val="en-US"/>
        </w:rPr>
        <w:t>,</w:t>
      </w:r>
      <w:r w:rsidRPr="00BB5168">
        <w:rPr>
          <w:spacing w:val="-1"/>
          <w:shd w:val="clear" w:color="auto" w:fill="FFFFFF"/>
          <w:lang w:val="en-US"/>
        </w:rPr>
        <w:t xml:space="preserve"> whether or not</w:t>
      </w:r>
      <w:r>
        <w:rPr>
          <w:spacing w:val="-1"/>
          <w:shd w:val="clear" w:color="auto" w:fill="FFFFFF"/>
          <w:lang w:val="en-US"/>
        </w:rPr>
        <w:t>,</w:t>
      </w:r>
      <w:r w:rsidRPr="00BB5168">
        <w:rPr>
          <w:spacing w:val="-1"/>
          <w:shd w:val="clear" w:color="auto" w:fill="FFFFFF"/>
          <w:lang w:val="en-US"/>
        </w:rPr>
        <w:t xml:space="preserve"> to keep it inside the project or manage it with external logic that release the technology and the product used from the actual purpose of the metadata.</w:t>
      </w:r>
    </w:p>
    <w:p w:rsidR="001E739C" w:rsidRPr="001E739C" w:rsidRDefault="001E739C" w:rsidP="001E739C">
      <w:pPr>
        <w:spacing w:line="360" w:lineRule="auto"/>
        <w:ind w:left="426" w:right="313"/>
        <w:jc w:val="both"/>
        <w:rPr>
          <w:spacing w:val="-1"/>
          <w:shd w:val="clear" w:color="auto" w:fill="FFFFFF"/>
          <w:lang w:val="en-US"/>
        </w:rPr>
      </w:pPr>
      <w:r w:rsidRPr="001E739C">
        <w:rPr>
          <w:spacing w:val="-1"/>
          <w:shd w:val="clear" w:color="auto" w:fill="FFFFFF"/>
          <w:lang w:val="en-US"/>
        </w:rPr>
        <w:t>Normally</w:t>
      </w:r>
      <w:r>
        <w:rPr>
          <w:spacing w:val="-1"/>
          <w:shd w:val="clear" w:color="auto" w:fill="FFFFFF"/>
          <w:lang w:val="en-US"/>
        </w:rPr>
        <w:t>,</w:t>
      </w:r>
      <w:r w:rsidRPr="001E739C">
        <w:rPr>
          <w:spacing w:val="-1"/>
          <w:shd w:val="clear" w:color="auto" w:fill="FFFFFF"/>
          <w:lang w:val="en-US"/>
        </w:rPr>
        <w:t xml:space="preserve"> </w:t>
      </w:r>
      <w:r>
        <w:rPr>
          <w:spacing w:val="-1"/>
          <w:shd w:val="clear" w:color="auto" w:fill="FFFFFF"/>
          <w:lang w:val="en-US"/>
        </w:rPr>
        <w:t>a</w:t>
      </w:r>
      <w:r w:rsidRPr="001E739C">
        <w:rPr>
          <w:spacing w:val="-1"/>
          <w:shd w:val="clear" w:color="auto" w:fill="FFFFFF"/>
          <w:lang w:val="en-US"/>
        </w:rPr>
        <w:t xml:space="preserve"> met</w:t>
      </w:r>
      <w:r>
        <w:rPr>
          <w:spacing w:val="-1"/>
          <w:shd w:val="clear" w:color="auto" w:fill="FFFFFF"/>
          <w:lang w:val="en-US"/>
        </w:rPr>
        <w:t>ad</w:t>
      </w:r>
      <w:r w:rsidRPr="001E739C">
        <w:rPr>
          <w:spacing w:val="-1"/>
          <w:shd w:val="clear" w:color="auto" w:fill="FFFFFF"/>
          <w:lang w:val="en-US"/>
        </w:rPr>
        <w:t>at</w:t>
      </w:r>
      <w:r>
        <w:rPr>
          <w:spacing w:val="-1"/>
          <w:shd w:val="clear" w:color="auto" w:fill="FFFFFF"/>
          <w:lang w:val="en-US"/>
        </w:rPr>
        <w:t>a</w:t>
      </w:r>
      <w:r w:rsidRPr="001E739C">
        <w:rPr>
          <w:spacing w:val="-1"/>
          <w:shd w:val="clear" w:color="auto" w:fill="FFFFFF"/>
          <w:lang w:val="en-US"/>
        </w:rPr>
        <w:t xml:space="preserve"> is recorded in a table, for usability reasons on the part of the heterogeneous systems, and it has the utility to describe uniquely and precisely in what state is a process, in order to avoid multiple instances launches, launch a process at a specific time, say if the process is completed in correct or with errors or  provide the time interval in which the process has been completed or running to extracted the data.</w:t>
      </w:r>
    </w:p>
    <w:p w:rsidR="001E739C" w:rsidRDefault="001E739C" w:rsidP="001E739C">
      <w:pPr>
        <w:spacing w:line="360" w:lineRule="auto"/>
        <w:ind w:left="426" w:right="313"/>
        <w:jc w:val="both"/>
        <w:rPr>
          <w:spacing w:val="-1"/>
          <w:shd w:val="clear" w:color="auto" w:fill="FFFFFF"/>
          <w:lang w:val="en-US"/>
        </w:rPr>
      </w:pPr>
      <w:r w:rsidRPr="001E739C">
        <w:rPr>
          <w:spacing w:val="-1"/>
          <w:shd w:val="clear" w:color="auto" w:fill="FFFFFF"/>
          <w:lang w:val="en-US"/>
        </w:rPr>
        <w:t xml:space="preserve">Through the capabilities of ETL software Talend Open Studio it has been possible to import various file types to build a new Database (Data Mart) in SQL Server called FASHION_RETAIL, for evaluating the entire sales department. </w:t>
      </w:r>
    </w:p>
    <w:p w:rsidR="001E739C" w:rsidRDefault="001E739C" w:rsidP="001E739C">
      <w:pPr>
        <w:spacing w:line="360" w:lineRule="auto"/>
        <w:ind w:left="426" w:right="313"/>
        <w:jc w:val="both"/>
        <w:rPr>
          <w:spacing w:val="-1"/>
          <w:shd w:val="clear" w:color="auto" w:fill="FFFFFF"/>
          <w:lang w:val="en-US"/>
        </w:rPr>
      </w:pPr>
      <w:r w:rsidRPr="001E739C">
        <w:rPr>
          <w:spacing w:val="-1"/>
          <w:shd w:val="clear" w:color="auto" w:fill="FFFFFF"/>
          <w:lang w:val="en-US"/>
        </w:rPr>
        <w:t>To use it on Talend I need to create a database connection for each level, where i will implement the anagrafiche (all the dimensions tables) and the movements (all the fact tables) by importing metadata.</w:t>
      </w:r>
    </w:p>
    <w:p w:rsidR="00EE5699" w:rsidRPr="001E739C" w:rsidRDefault="00EE5699" w:rsidP="001E739C">
      <w:pPr>
        <w:keepNext/>
        <w:shd w:val="clear" w:color="auto" w:fill="FFFFFF"/>
        <w:spacing w:before="435"/>
        <w:ind w:left="426" w:right="313"/>
        <w:rPr>
          <w:lang w:val="en-US"/>
        </w:rPr>
      </w:pPr>
      <w:r>
        <w:rPr>
          <w:rFonts w:ascii="NimbusSanL" w:eastAsia="SimSun" w:hAnsi="NimbusSanL" w:cs="Mangal"/>
          <w:noProof/>
          <w:kern w:val="2"/>
          <w:sz w:val="20"/>
          <w:lang w:eastAsia="hi-IN" w:bidi="hi-IN"/>
        </w:rPr>
        <w:lastRenderedPageBreak/>
        <mc:AlternateContent>
          <mc:Choice Requires="wps">
            <w:drawing>
              <wp:anchor distT="0" distB="0" distL="114300" distR="114300" simplePos="0" relativeHeight="251714560" behindDoc="0" locked="0" layoutInCell="1" allowOverlap="1" wp14:anchorId="1FF83E7D" wp14:editId="118216E8">
                <wp:simplePos x="0" y="0"/>
                <wp:positionH relativeFrom="column">
                  <wp:posOffset>3674305</wp:posOffset>
                </wp:positionH>
                <wp:positionV relativeFrom="paragraph">
                  <wp:posOffset>153084</wp:posOffset>
                </wp:positionV>
                <wp:extent cx="852707" cy="328051"/>
                <wp:effectExtent l="0" t="38100" r="62230" b="34290"/>
                <wp:wrapNone/>
                <wp:docPr id="27" name="Connettore 2 27"/>
                <wp:cNvGraphicFramePr/>
                <a:graphic xmlns:a="http://schemas.openxmlformats.org/drawingml/2006/main">
                  <a:graphicData uri="http://schemas.microsoft.com/office/word/2010/wordprocessingShape">
                    <wps:wsp>
                      <wps:cNvCnPr/>
                      <wps:spPr>
                        <a:xfrm flipV="1">
                          <a:off x="0" y="0"/>
                          <a:ext cx="852707" cy="32805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5D0AF1" id="Connettore 2 27" o:spid="_x0000_s1026" type="#_x0000_t32" style="position:absolute;margin-left:289.3pt;margin-top:12.05pt;width:67.15pt;height:25.8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713536" behindDoc="0" locked="0" layoutInCell="1" allowOverlap="1" wp14:anchorId="46B57F6C" wp14:editId="3BE63477">
                <wp:simplePos x="0" y="0"/>
                <wp:positionH relativeFrom="column">
                  <wp:posOffset>3401646</wp:posOffset>
                </wp:positionH>
                <wp:positionV relativeFrom="paragraph">
                  <wp:posOffset>742510</wp:posOffset>
                </wp:positionV>
                <wp:extent cx="1072662" cy="96716"/>
                <wp:effectExtent l="0" t="0" r="70485" b="93980"/>
                <wp:wrapNone/>
                <wp:docPr id="28" name="Connettore 2 28"/>
                <wp:cNvGraphicFramePr/>
                <a:graphic xmlns:a="http://schemas.openxmlformats.org/drawingml/2006/main">
                  <a:graphicData uri="http://schemas.microsoft.com/office/word/2010/wordprocessingShape">
                    <wps:wsp>
                      <wps:cNvCnPr/>
                      <wps:spPr>
                        <a:xfrm>
                          <a:off x="0" y="0"/>
                          <a:ext cx="1072662" cy="96716"/>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10373E" id="Connettore 2 28" o:spid="_x0000_s1026" type="#_x0000_t32" style="position:absolute;margin-left:267.85pt;margin-top:58.45pt;width:84.45pt;height:7.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712512" behindDoc="0" locked="0" layoutInCell="1" allowOverlap="1" wp14:anchorId="09779818" wp14:editId="4C12828C">
                <wp:simplePos x="0" y="0"/>
                <wp:positionH relativeFrom="column">
                  <wp:posOffset>1317868</wp:posOffset>
                </wp:positionH>
                <wp:positionV relativeFrom="paragraph">
                  <wp:posOffset>1357972</wp:posOffset>
                </wp:positionV>
                <wp:extent cx="3209193" cy="465992"/>
                <wp:effectExtent l="0" t="0" r="67945" b="86995"/>
                <wp:wrapNone/>
                <wp:docPr id="7" name="Connettore 2 7"/>
                <wp:cNvGraphicFramePr/>
                <a:graphic xmlns:a="http://schemas.openxmlformats.org/drawingml/2006/main">
                  <a:graphicData uri="http://schemas.microsoft.com/office/word/2010/wordprocessingShape">
                    <wps:wsp>
                      <wps:cNvCnPr/>
                      <wps:spPr>
                        <a:xfrm>
                          <a:off x="0" y="0"/>
                          <a:ext cx="3209193" cy="46599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8BB3CB" id="Connettore 2 7" o:spid="_x0000_s1026" type="#_x0000_t32" style="position:absolute;margin-left:103.75pt;margin-top:106.95pt;width:252.7pt;height:36.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O6O&#10;obD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711488" behindDoc="0" locked="0" layoutInCell="1" allowOverlap="1" wp14:anchorId="7D2706AD" wp14:editId="5D382889">
                <wp:simplePos x="0" y="0"/>
                <wp:positionH relativeFrom="column">
                  <wp:posOffset>4602480</wp:posOffset>
                </wp:positionH>
                <wp:positionV relativeFrom="paragraph">
                  <wp:posOffset>1156384</wp:posOffset>
                </wp:positionV>
                <wp:extent cx="1461135" cy="1198880"/>
                <wp:effectExtent l="0" t="0" r="24765" b="20320"/>
                <wp:wrapSquare wrapText="bothSides"/>
                <wp:docPr id="9" name="Casella di tes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rsidR="00502840" w:rsidRPr="004C0262" w:rsidRDefault="00502840" w:rsidP="00EE5699">
                            <w:pPr>
                              <w:rPr>
                                <w:lang w:val="en-US"/>
                              </w:rPr>
                            </w:pPr>
                            <w:r w:rsidRPr="004C0262">
                              <w:rPr>
                                <w:lang w:val="en-US"/>
                              </w:rPr>
                              <w:t>Server, port, and database name to start the connection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2706AD" id="Casella di testo 9" o:spid="_x0000_s1028" type="#_x0000_t202" style="position:absolute;left:0;text-align:left;margin-left:362.4pt;margin-top:91.05pt;width:115.05pt;height:94.4pt;z-index:251711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">
                <v:textbox>
                  <w:txbxContent>
                    <w:p w:rsidR="00502840" w:rsidRPr="004C0262" w:rsidRDefault="00502840" w:rsidP="00EE5699">
                      <w:pPr>
                        <w:rPr>
                          <w:lang w:val="en-US"/>
                        </w:rPr>
                      </w:pPr>
                      <w:r w:rsidRPr="004C0262">
                        <w:rPr>
                          <w:lang w:val="en-US"/>
                        </w:rPr>
                        <w:t>Server, port, and database name to start the connection</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710464" behindDoc="0" locked="0" layoutInCell="1" allowOverlap="1" wp14:anchorId="4E77FC31" wp14:editId="6C12B745">
                <wp:simplePos x="0" y="0"/>
                <wp:positionH relativeFrom="column">
                  <wp:posOffset>4607462</wp:posOffset>
                </wp:positionH>
                <wp:positionV relativeFrom="paragraph">
                  <wp:posOffset>680134</wp:posOffset>
                </wp:positionV>
                <wp:extent cx="1389380" cy="247650"/>
                <wp:effectExtent l="0" t="0" r="20320" b="19050"/>
                <wp:wrapSquare wrapText="bothSides"/>
                <wp:docPr id="30" name="Casella di tes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rsidR="00502840" w:rsidRDefault="00502840" w:rsidP="00EE5699">
                            <w:r>
                              <w:t>DB Version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77FC31" id="Casella di testo 30" o:spid="_x0000_s1029" type="#_x0000_t202" style="position:absolute;left:0;text-align:left;margin-left:362.8pt;margin-top:53.55pt;width:109.4pt;height:19.5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">
                <v:textbox>
                  <w:txbxContent>
                    <w:p w:rsidR="00502840" w:rsidRDefault="00502840" w:rsidP="00EE5699">
                      <w:r>
                        <w:t>DB Version</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709440" behindDoc="0" locked="0" layoutInCell="1" allowOverlap="1" wp14:anchorId="250DB93F" wp14:editId="1A885E03">
                <wp:simplePos x="0" y="0"/>
                <wp:positionH relativeFrom="column">
                  <wp:posOffset>4606925</wp:posOffset>
                </wp:positionH>
                <wp:positionV relativeFrom="paragraph">
                  <wp:posOffset>147</wp:posOffset>
                </wp:positionV>
                <wp:extent cx="1014730" cy="273050"/>
                <wp:effectExtent l="0" t="0" r="13970" b="12700"/>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rsidR="00502840" w:rsidRDefault="00502840" w:rsidP="00EE5699">
                            <w:r>
                              <w:t>DB</w:t>
                            </w:r>
                            <w:r w:rsidR="001E739C" w:rsidRPr="001E739C">
                              <w:t xml:space="preserve"> </w:t>
                            </w:r>
                            <w:r w:rsidR="001E739C">
                              <w:t>Type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0DB93F" id="Casella di testo 217" o:spid="_x0000_s1030" type="#_x0000_t202" style="position:absolute;left:0;text-align:left;margin-left:362.75pt;margin-top:0;width:79.9pt;height:21.5pt;z-index:251709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">
                <v:textbox>
                  <w:txbxContent>
                    <w:p w:rsidR="00502840" w:rsidRDefault="00502840" w:rsidP="00EE5699">
                      <w:r>
                        <w:t>DB</w:t>
                      </w:r>
                      <w:r w:rsidR="001E739C" w:rsidRPr="001E739C">
                        <w:t xml:space="preserve"> </w:t>
                      </w:r>
                      <w:r w:rsidR="001E739C">
                        <w:t>Type</w:t>
                      </w:r>
                    </w:p>
                  </w:txbxContent>
                </v:textbox>
                <w10:wrap type="square"/>
              </v:shape>
            </w:pict>
          </mc:Fallback>
        </mc:AlternateContent>
      </w:r>
      <w:r>
        <w:rPr>
          <w:rFonts w:eastAsia="Times New Roman"/>
          <w:noProof/>
          <w:spacing w:val="-1"/>
          <w:szCs w:val="20"/>
          <w:lang w:eastAsia="it-IT"/>
        </w:rPr>
        <w:drawing>
          <wp:inline distT="0" distB="0" distL="0" distR="0" wp14:anchorId="7C8B4E6F" wp14:editId="074D051E">
            <wp:extent cx="4216986" cy="2489682"/>
            <wp:effectExtent l="0" t="0" r="0" b="6350"/>
            <wp:docPr id="1138649809" name="Immagine 1138649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4248513" cy="2508296"/>
                    </a:xfrm>
                    <a:prstGeom prst="rect">
                      <a:avLst/>
                    </a:prstGeom>
                    <a:noFill/>
                    <a:ln>
                      <a:noFill/>
                    </a:ln>
                  </pic:spPr>
                </pic:pic>
              </a:graphicData>
            </a:graphic>
          </wp:inline>
        </w:drawing>
      </w:r>
    </w:p>
    <w:p w:rsidR="00EE5699" w:rsidRPr="004C0262" w:rsidRDefault="00EE5699" w:rsidP="00EE5699">
      <w:pPr>
        <w:pStyle w:val="Didascalia"/>
        <w:ind w:left="426" w:right="313"/>
        <w:jc w:val="center"/>
        <w:rPr>
          <w:color w:val="auto"/>
          <w:sz w:val="24"/>
          <w:szCs w:val="24"/>
          <w:lang w:val="en-US"/>
        </w:rPr>
      </w:pPr>
      <w:bookmarkStart w:id="19" w:name="_Toc14958119"/>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15</w:t>
      </w:r>
      <w:r w:rsidRPr="00D30230">
        <w:rPr>
          <w:color w:val="auto"/>
          <w:sz w:val="24"/>
          <w:szCs w:val="24"/>
        </w:rPr>
        <w:fldChar w:fldCharType="end"/>
      </w:r>
      <w:r w:rsidRPr="004C0262">
        <w:rPr>
          <w:color w:val="auto"/>
          <w:sz w:val="24"/>
          <w:szCs w:val="24"/>
          <w:lang w:val="en-US"/>
        </w:rPr>
        <w:t>: Connecting to the Database</w:t>
      </w:r>
      <w:bookmarkEnd w:id="19"/>
    </w:p>
    <w:p w:rsidR="00EE5699" w:rsidRPr="004C0262" w:rsidRDefault="00EE5699" w:rsidP="00EE5699">
      <w:pPr>
        <w:ind w:left="426" w:right="313"/>
        <w:rPr>
          <w:lang w:val="en-US"/>
        </w:rPr>
      </w:pPr>
    </w:p>
    <w:p w:rsidR="00EE5699" w:rsidRPr="004C0262" w:rsidRDefault="00EE5699" w:rsidP="001E739C">
      <w:pPr>
        <w:spacing w:line="360" w:lineRule="auto"/>
        <w:ind w:left="426" w:right="313"/>
        <w:jc w:val="both"/>
        <w:rPr>
          <w:lang w:val="en-US"/>
        </w:rPr>
      </w:pPr>
      <w:r w:rsidRPr="004C0262">
        <w:rPr>
          <w:lang w:val="en-US"/>
        </w:rPr>
        <w:t xml:space="preserve">The table below lists the tables created at the </w:t>
      </w:r>
      <w:r w:rsidR="00D27246" w:rsidRPr="004C0262">
        <w:rPr>
          <w:lang w:val="en-US"/>
        </w:rPr>
        <w:t>L0</w:t>
      </w:r>
      <w:r w:rsidR="00D27246">
        <w:rPr>
          <w:lang w:val="en-US"/>
        </w:rPr>
        <w:t xml:space="preserve"> </w:t>
      </w:r>
      <w:r w:rsidRPr="004C0262">
        <w:rPr>
          <w:lang w:val="en-US"/>
        </w:rPr>
        <w:t>level -</w:t>
      </w:r>
      <w:r w:rsidR="001E739C">
        <w:rPr>
          <w:lang w:val="en-US"/>
        </w:rPr>
        <w:t xml:space="preserve"> </w:t>
      </w:r>
      <w:r w:rsidRPr="004C0262">
        <w:rPr>
          <w:lang w:val="en-US"/>
        </w:rPr>
        <w:t>Data Ingestion with the extracted source files for the project</w:t>
      </w:r>
      <w:r w:rsidR="001E739C">
        <w:rPr>
          <w:lang w:val="en-US"/>
        </w:rPr>
        <w:t xml:space="preserve"> and the</w:t>
      </w:r>
      <w:r w:rsidRPr="004C0262">
        <w:rPr>
          <w:lang w:val="en-US"/>
        </w:rPr>
        <w:t xml:space="preserve"> mainly type</w:t>
      </w:r>
      <w:r w:rsidR="001E739C">
        <w:rPr>
          <w:lang w:val="en-US"/>
        </w:rPr>
        <w:t>:</w:t>
      </w:r>
      <w:r w:rsidRPr="004C0262">
        <w:rPr>
          <w:lang w:val="en-US"/>
        </w:rPr>
        <w:t xml:space="preserve"> Excel or .csv (Delimited Files).</w:t>
      </w:r>
    </w:p>
    <w:p w:rsidR="00EE5699" w:rsidRPr="00D30230" w:rsidRDefault="00EE5699" w:rsidP="00EE5699">
      <w:pPr>
        <w:pStyle w:val="Didascalia"/>
        <w:keepNext/>
        <w:ind w:left="426" w:right="313"/>
        <w:jc w:val="center"/>
        <w:rPr>
          <w:color w:val="auto"/>
          <w:sz w:val="24"/>
          <w:szCs w:val="24"/>
        </w:rPr>
      </w:pPr>
      <w:bookmarkStart w:id="20" w:name="_Toc14958152"/>
      <w:proofErr w:type="spellStart"/>
      <w:r w:rsidRPr="00D30230">
        <w:rPr>
          <w:color w:val="auto"/>
          <w:sz w:val="24"/>
          <w:szCs w:val="24"/>
        </w:rPr>
        <w:t>Table</w:t>
      </w:r>
      <w:proofErr w:type="spellEnd"/>
      <w:r w:rsidRPr="00D30230">
        <w:rPr>
          <w:color w:val="auto"/>
          <w:sz w:val="24"/>
          <w:szCs w:val="24"/>
        </w:rPr>
        <w:t xml:space="preserve"> </w:t>
      </w:r>
      <w:r w:rsidRPr="00D30230">
        <w:rPr>
          <w:color w:val="auto"/>
          <w:sz w:val="24"/>
          <w:szCs w:val="24"/>
        </w:rPr>
        <w:fldChar w:fldCharType="begin"/>
      </w:r>
      <w:r w:rsidRPr="00D30230">
        <w:rPr>
          <w:color w:val="auto"/>
          <w:sz w:val="24"/>
          <w:szCs w:val="24"/>
        </w:rPr>
        <w:instrText xml:space="preserve"> SEQ Tabella \* ARABIC </w:instrText>
      </w:r>
      <w:r w:rsidRPr="00D30230">
        <w:rPr>
          <w:color w:val="auto"/>
          <w:sz w:val="24"/>
          <w:szCs w:val="24"/>
        </w:rPr>
        <w:fldChar w:fldCharType="separate"/>
      </w:r>
      <w:r>
        <w:rPr>
          <w:noProof/>
          <w:color w:val="auto"/>
          <w:sz w:val="24"/>
          <w:szCs w:val="24"/>
        </w:rPr>
        <w:t>5</w:t>
      </w:r>
      <w:r w:rsidRPr="00D30230">
        <w:rPr>
          <w:color w:val="auto"/>
          <w:sz w:val="24"/>
          <w:szCs w:val="24"/>
        </w:rPr>
        <w:fldChar w:fldCharType="end"/>
      </w:r>
      <w:r w:rsidRPr="00D30230">
        <w:rPr>
          <w:color w:val="auto"/>
          <w:sz w:val="24"/>
          <w:szCs w:val="24"/>
        </w:rPr>
        <w:t xml:space="preserve">: </w:t>
      </w:r>
      <w:proofErr w:type="spellStart"/>
      <w:r w:rsidRPr="00D30230">
        <w:rPr>
          <w:color w:val="auto"/>
          <w:sz w:val="24"/>
          <w:szCs w:val="24"/>
        </w:rPr>
        <w:t>Metadata</w:t>
      </w:r>
      <w:bookmarkEnd w:id="20"/>
      <w:proofErr w:type="spellEnd"/>
    </w:p>
    <w:tbl>
      <w:tblPr>
        <w:tblStyle w:val="Grigliatabella"/>
        <w:tblW w:w="5000" w:type="pct"/>
        <w:tblInd w:w="421" w:type="dxa"/>
        <w:tblLook w:val="04A0" w:firstRow="1" w:lastRow="0" w:firstColumn="1" w:lastColumn="0" w:noHBand="0" w:noVBand="1"/>
      </w:tblPr>
      <w:tblGrid>
        <w:gridCol w:w="4131"/>
        <w:gridCol w:w="1996"/>
        <w:gridCol w:w="3504"/>
      </w:tblGrid>
      <w:tr w:rsidR="00EE5699" w:rsidRPr="005F3E09" w:rsidTr="00D27246">
        <w:tc>
          <w:tcPr>
            <w:tcW w:w="2145"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rsidR="00EE5699" w:rsidRPr="005F3E09" w:rsidRDefault="00EE5699" w:rsidP="00A2344B">
            <w:pPr>
              <w:spacing w:line="360" w:lineRule="auto"/>
              <w:ind w:left="426" w:right="313"/>
              <w:jc w:val="center"/>
              <w:rPr>
                <w:b/>
              </w:rPr>
            </w:pPr>
            <w:r w:rsidRPr="005F3E09">
              <w:rPr>
                <w:b/>
              </w:rPr>
              <w:t xml:space="preserve">Database </w:t>
            </w:r>
            <w:proofErr w:type="spellStart"/>
            <w:r w:rsidRPr="005F3E09">
              <w:rPr>
                <w:b/>
              </w:rPr>
              <w:t>Table</w:t>
            </w:r>
            <w:proofErr w:type="spellEnd"/>
          </w:p>
        </w:tc>
        <w:tc>
          <w:tcPr>
            <w:tcW w:w="1036"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rsidR="00EE5699" w:rsidRPr="005F3E09" w:rsidRDefault="00EE5699" w:rsidP="00A2344B">
            <w:pPr>
              <w:spacing w:line="360" w:lineRule="auto"/>
              <w:ind w:left="426" w:right="313"/>
              <w:jc w:val="center"/>
              <w:rPr>
                <w:b/>
              </w:rPr>
            </w:pPr>
            <w:proofErr w:type="spellStart"/>
            <w:r w:rsidRPr="005F3E09">
              <w:rPr>
                <w:b/>
              </w:rPr>
              <w:t>Metadata</w:t>
            </w:r>
            <w:proofErr w:type="spellEnd"/>
            <w:r w:rsidRPr="005F3E09">
              <w:rPr>
                <w:b/>
              </w:rPr>
              <w:t xml:space="preserve"> </w:t>
            </w:r>
            <w:proofErr w:type="spellStart"/>
            <w:r w:rsidRPr="005F3E09">
              <w:rPr>
                <w:b/>
              </w:rPr>
              <w:t>Type</w:t>
            </w:r>
            <w:proofErr w:type="spellEnd"/>
          </w:p>
        </w:tc>
        <w:tc>
          <w:tcPr>
            <w:tcW w:w="1819"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rsidR="00EE5699" w:rsidRPr="005F3E09" w:rsidRDefault="00EE5699" w:rsidP="00A2344B">
            <w:pPr>
              <w:spacing w:line="360" w:lineRule="auto"/>
              <w:ind w:left="426" w:right="313"/>
              <w:jc w:val="center"/>
              <w:rPr>
                <w:b/>
              </w:rPr>
            </w:pPr>
            <w:r w:rsidRPr="005F3E09">
              <w:rPr>
                <w:b/>
              </w:rPr>
              <w:t>Metadata Name</w:t>
            </w:r>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STG_Causale</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Reasons</w:t>
            </w:r>
            <w:proofErr w:type="spellEnd"/>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STG_Made_In</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Made_In</w:t>
            </w:r>
            <w:proofErr w:type="spellEnd"/>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STG_Made_In_Pianificazione</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Made_In_Pianificazione</w:t>
            </w:r>
            <w:proofErr w:type="spellEnd"/>
          </w:p>
        </w:tc>
      </w:tr>
      <w:tr w:rsidR="00EE5699" w:rsidRPr="00E4420A"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STG _Product</w:t>
            </w:r>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Pr="004C0262" w:rsidRDefault="00EE5699" w:rsidP="00A2344B">
            <w:pPr>
              <w:spacing w:line="360" w:lineRule="auto"/>
              <w:ind w:left="426" w:right="313"/>
              <w:jc w:val="center"/>
              <w:rPr>
                <w:lang w:val="en-US"/>
              </w:rPr>
            </w:pPr>
            <w:r w:rsidRPr="004C0262">
              <w:rPr>
                <w:lang w:val="en-US"/>
              </w:rPr>
              <w:t>ProdottiS15, Products &lt;S15, Products &lt;S15n2</w:t>
            </w:r>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STG _</w:t>
            </w:r>
            <w:proofErr w:type="spellStart"/>
            <w:r>
              <w:t>Shop_Open</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.Excel</w:t>
            </w:r>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stores open</w:t>
            </w:r>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STG _</w:t>
            </w:r>
            <w:proofErr w:type="spellStart"/>
            <w:r>
              <w:t>Shop_Closed</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.Excel</w:t>
            </w:r>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Shops</w:t>
            </w:r>
            <w:proofErr w:type="spellEnd"/>
            <w:r>
              <w:t xml:space="preserve"> </w:t>
            </w:r>
            <w:proofErr w:type="spellStart"/>
            <w:r>
              <w:t>closed</w:t>
            </w:r>
            <w:proofErr w:type="spellEnd"/>
          </w:p>
        </w:tc>
      </w:tr>
      <w:tr w:rsidR="00EE5699" w:rsidTr="00D27246">
        <w:trPr>
          <w:trHeight w:val="265"/>
        </w:trPr>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STG_Fam_Colore</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colors</w:t>
            </w:r>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STG_Fam_Materiale</w:t>
            </w:r>
            <w:proofErr w:type="spellEnd"/>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proofErr w:type="spellStart"/>
            <w:r>
              <w:t>Materials</w:t>
            </w:r>
            <w:proofErr w:type="spellEnd"/>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rPr>
                <w:lang w:val="en-US"/>
              </w:rPr>
            </w:pPr>
            <w:r>
              <w:t>STG _Sales</w:t>
            </w:r>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rPr>
                <w:lang w:val="en-US"/>
              </w:rP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rPr>
                <w:lang w:val="en-US"/>
              </w:rPr>
            </w:pPr>
            <w:r>
              <w:rPr>
                <w:lang w:val="en-US"/>
              </w:rPr>
              <w:t>PIAF, Scontrini2019</w:t>
            </w:r>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STG _Provincia</w:t>
            </w:r>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province</w:t>
            </w:r>
          </w:p>
        </w:tc>
      </w:tr>
      <w:tr w:rsidR="00EE5699" w:rsidTr="00D27246">
        <w:tc>
          <w:tcPr>
            <w:tcW w:w="2145"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STG _Counter</w:t>
            </w:r>
          </w:p>
        </w:tc>
        <w:tc>
          <w:tcPr>
            <w:tcW w:w="1036"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File: .</w:t>
            </w:r>
            <w:proofErr w:type="spellStart"/>
            <w:r>
              <w:t>Csv</w:t>
            </w:r>
            <w:proofErr w:type="spellEnd"/>
          </w:p>
        </w:tc>
        <w:tc>
          <w:tcPr>
            <w:tcW w:w="1819" w:type="pct"/>
            <w:tcBorders>
              <w:top w:val="single" w:sz="4" w:space="0" w:color="auto"/>
              <w:left w:val="single" w:sz="4" w:space="0" w:color="auto"/>
              <w:bottom w:val="single" w:sz="4" w:space="0" w:color="auto"/>
              <w:right w:val="single" w:sz="4" w:space="0" w:color="auto"/>
            </w:tcBorders>
            <w:vAlign w:val="center"/>
            <w:hideMark/>
          </w:tcPr>
          <w:p w:rsidR="00EE5699" w:rsidRDefault="00EE5699" w:rsidP="00A2344B">
            <w:pPr>
              <w:spacing w:line="360" w:lineRule="auto"/>
              <w:ind w:left="426" w:right="313"/>
              <w:jc w:val="center"/>
            </w:pPr>
            <w:r>
              <w:t>Visitor counter, Contapersone2019</w:t>
            </w:r>
          </w:p>
        </w:tc>
      </w:tr>
    </w:tbl>
    <w:p w:rsidR="00EE5699" w:rsidRPr="004C0262" w:rsidRDefault="00D27246" w:rsidP="00D27246">
      <w:pPr>
        <w:spacing w:line="360" w:lineRule="auto"/>
        <w:ind w:left="426" w:right="313"/>
        <w:jc w:val="both"/>
        <w:rPr>
          <w:rFonts w:eastAsia="Times New Roman"/>
          <w:spacing w:val="-1"/>
          <w:lang w:val="en-US" w:eastAsia="it-IT"/>
        </w:rPr>
      </w:pPr>
      <w:r w:rsidRPr="00D27246">
        <w:rPr>
          <w:rFonts w:eastAsia="Times New Roman"/>
          <w:spacing w:val="-1"/>
          <w:lang w:val="en-US" w:eastAsia="it-IT"/>
        </w:rPr>
        <w:lastRenderedPageBreak/>
        <w:t>Having a set of files in CSV and Excel, the phase of import in the software development, at the storage level of the ETL process, will incorporate them into folders, one for each type, in the form of metadata</w:t>
      </w:r>
      <w:r w:rsidR="00EE5699" w:rsidRPr="004C0262">
        <w:rPr>
          <w:rFonts w:eastAsia="Times New Roman"/>
          <w:spacing w:val="-1"/>
          <w:lang w:val="en-US" w:eastAsia="it-IT"/>
        </w:rPr>
        <w:t>.</w:t>
      </w:r>
    </w:p>
    <w:p w:rsidR="00EE5699" w:rsidRPr="004C0262" w:rsidRDefault="00EE5699" w:rsidP="00EE5699">
      <w:pPr>
        <w:spacing w:line="360" w:lineRule="auto"/>
        <w:ind w:left="426" w:right="313"/>
        <w:rPr>
          <w:rFonts w:eastAsia="Times New Roman"/>
          <w:spacing w:val="-1"/>
          <w:lang w:val="en-US" w:eastAsia="it-IT"/>
        </w:rPr>
      </w:pPr>
      <w:r w:rsidRPr="004C0262">
        <w:rPr>
          <w:rFonts w:eastAsia="Times New Roman"/>
          <w:spacing w:val="-1"/>
          <w:lang w:val="en-US" w:eastAsia="it-IT"/>
        </w:rPr>
        <w:t>The project implemented in Talend will have these two types of loading views:</w:t>
      </w:r>
    </w:p>
    <w:p w:rsidR="00EE5699" w:rsidRDefault="00EE5699" w:rsidP="00EE5699">
      <w:pPr>
        <w:keepNext/>
        <w:ind w:left="426" w:right="313"/>
      </w:pPr>
      <w:r>
        <w:rPr>
          <w:noProof/>
          <w:sz w:val="20"/>
        </w:rPr>
        <mc:AlternateContent>
          <mc:Choice Requires="wps">
            <w:drawing>
              <wp:anchor distT="45720" distB="45720" distL="114300" distR="114300" simplePos="0" relativeHeight="251661312" behindDoc="0" locked="0" layoutInCell="1" allowOverlap="1" wp14:anchorId="30CA0F10" wp14:editId="52B0B75F">
                <wp:simplePos x="0" y="0"/>
                <wp:positionH relativeFrom="column">
                  <wp:posOffset>5112394</wp:posOffset>
                </wp:positionH>
                <wp:positionV relativeFrom="paragraph">
                  <wp:posOffset>1417699</wp:posOffset>
                </wp:positionV>
                <wp:extent cx="890270" cy="470535"/>
                <wp:effectExtent l="0" t="0" r="24130" b="24765"/>
                <wp:wrapSquare wrapText="bothSides"/>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470535"/>
                        </a:xfrm>
                        <a:prstGeom prst="rect">
                          <a:avLst/>
                        </a:prstGeom>
                        <a:solidFill>
                          <a:srgbClr val="FFFFFF"/>
                        </a:solidFill>
                        <a:ln w="9525">
                          <a:solidFill>
                            <a:srgbClr val="000000"/>
                          </a:solidFill>
                          <a:miter lim="800000"/>
                          <a:headEnd/>
                          <a:tailEnd/>
                        </a:ln>
                      </wps:spPr>
                      <wps:txbx>
                        <w:txbxContent>
                          <w:p w:rsidR="00502840" w:rsidRDefault="00502840" w:rsidP="00EE5699">
                            <w:r>
                              <w:t>data in CSV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CA0F10" id="Casella di testo 13" o:spid="_x0000_s1031" type="#_x0000_t202" style="position:absolute;left:0;text-align:left;margin-left:402.55pt;margin-top:111.65pt;width:70.1pt;height:37.0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">
                <v:textbox>
                  <w:txbxContent>
                    <w:p w:rsidR="00502840" w:rsidRDefault="00502840" w:rsidP="00EE5699">
                      <w:r>
                        <w:t>data in CSV files</w:t>
                      </w:r>
                    </w:p>
                  </w:txbxContent>
                </v:textbox>
                <w10:wrap type="square"/>
              </v:shape>
            </w:pict>
          </mc:Fallback>
        </mc:AlternateContent>
      </w:r>
      <w:r>
        <w:rPr>
          <w:noProof/>
          <w:sz w:val="20"/>
        </w:rPr>
        <mc:AlternateContent>
          <mc:Choice Requires="wps">
            <w:drawing>
              <wp:anchor distT="0" distB="0" distL="114300" distR="114300" simplePos="0" relativeHeight="251664384" behindDoc="0" locked="0" layoutInCell="1" allowOverlap="1" wp14:anchorId="60779A31" wp14:editId="67632C1B">
                <wp:simplePos x="0" y="0"/>
                <wp:positionH relativeFrom="column">
                  <wp:posOffset>4624265</wp:posOffset>
                </wp:positionH>
                <wp:positionV relativeFrom="paragraph">
                  <wp:posOffset>1702435</wp:posOffset>
                </wp:positionV>
                <wp:extent cx="386422" cy="45719"/>
                <wp:effectExtent l="0" t="38100" r="33020" b="88265"/>
                <wp:wrapNone/>
                <wp:docPr id="26" name="Connettore 2 26"/>
                <wp:cNvGraphicFramePr/>
                <a:graphic xmlns:a="http://schemas.openxmlformats.org/drawingml/2006/main">
                  <a:graphicData uri="http://schemas.microsoft.com/office/word/2010/wordprocessingShape">
                    <wps:wsp>
                      <wps:cNvCnPr/>
                      <wps:spPr>
                        <a:xfrm>
                          <a:off x="0" y="0"/>
                          <a:ext cx="386422"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D3DBC5D" id="Connettore 2 26" o:spid="_x0000_s1026" type="#_x0000_t32" style="position:absolute;margin-left:364.1pt;margin-top:134.05pt;width:30.45pt;height: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" strokecolor="#4472c4 [3204]" strokeweight="1pt">
                <v:stroke endarrow="block" joinstyle="miter"/>
              </v:shape>
            </w:pict>
          </mc:Fallback>
        </mc:AlternateContent>
      </w:r>
      <w:r>
        <w:rPr>
          <w:noProof/>
          <w:sz w:val="20"/>
        </w:rPr>
        <mc:AlternateContent>
          <mc:Choice Requires="wps">
            <w:drawing>
              <wp:anchor distT="0" distB="0" distL="114300" distR="114300" simplePos="0" relativeHeight="251663360" behindDoc="0" locked="0" layoutInCell="1" allowOverlap="1" wp14:anchorId="629FEDA2" wp14:editId="2C6C5A49">
                <wp:simplePos x="0" y="0"/>
                <wp:positionH relativeFrom="column">
                  <wp:posOffset>2117968</wp:posOffset>
                </wp:positionH>
                <wp:positionV relativeFrom="paragraph">
                  <wp:posOffset>314227</wp:posOffset>
                </wp:positionV>
                <wp:extent cx="2892669" cy="351693"/>
                <wp:effectExtent l="0" t="0" r="41275" b="86995"/>
                <wp:wrapNone/>
                <wp:docPr id="15" name="Connettore 2 15"/>
                <wp:cNvGraphicFramePr/>
                <a:graphic xmlns:a="http://schemas.openxmlformats.org/drawingml/2006/main">
                  <a:graphicData uri="http://schemas.microsoft.com/office/word/2010/wordprocessingShape">
                    <wps:wsp>
                      <wps:cNvCnPr/>
                      <wps:spPr>
                        <a:xfrm>
                          <a:off x="0" y="0"/>
                          <a:ext cx="2892669" cy="35169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68651B" id="Connettore 2 15" o:spid="_x0000_s1026" type="#_x0000_t32" style="position:absolute;margin-left:166.75pt;margin-top:24.75pt;width:227.75pt;height:27.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WkcA&#10;0dgBAAD7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Pr>
          <w:noProof/>
          <w:sz w:val="20"/>
        </w:rPr>
        <mc:AlternateContent>
          <mc:Choice Requires="wps">
            <w:drawing>
              <wp:anchor distT="45720" distB="45720" distL="114300" distR="114300" simplePos="0" relativeHeight="251660288" behindDoc="0" locked="0" layoutInCell="1" allowOverlap="1" wp14:anchorId="53D074B7" wp14:editId="7F1A7448">
                <wp:simplePos x="0" y="0"/>
                <wp:positionH relativeFrom="column">
                  <wp:posOffset>5123180</wp:posOffset>
                </wp:positionH>
                <wp:positionV relativeFrom="paragraph">
                  <wp:posOffset>527880</wp:posOffset>
                </wp:positionV>
                <wp:extent cx="880110" cy="259080"/>
                <wp:effectExtent l="0" t="0" r="15240" b="26670"/>
                <wp:wrapSquare wrapText="bothSides"/>
                <wp:docPr id="34" name="Casella di tes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rsidR="00502840" w:rsidRDefault="00502840" w:rsidP="00EE5699">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D074B7" id="Casella di testo 34" o:spid="_x0000_s1032" type="#_x0000_t202" style="position:absolute;left:0;text-align:left;margin-left:403.4pt;margin-top:41.55pt;width:69.3pt;height:20.4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">
                <v:textbox>
                  <w:txbxContent>
                    <w:p w:rsidR="00502840" w:rsidRDefault="00502840" w:rsidP="00EE5699">
                      <w:r>
                        <w:t>Source file</w:t>
                      </w:r>
                    </w:p>
                  </w:txbxContent>
                </v:textbox>
                <w10:wrap type="square"/>
              </v:shape>
            </w:pict>
          </mc:Fallback>
        </mc:AlternateContent>
      </w:r>
      <w:r>
        <w:rPr>
          <w:rFonts w:ascii="NimbusSanL" w:hAnsi="NimbusSanL" w:cs="Mangal"/>
          <w:noProof/>
          <w:sz w:val="20"/>
          <w:szCs w:val="21"/>
        </w:rPr>
        <mc:AlternateContent>
          <mc:Choice Requires="wps">
            <w:drawing>
              <wp:anchor distT="45720" distB="45720" distL="114300" distR="114300" simplePos="0" relativeHeight="251659264" behindDoc="0" locked="0" layoutInCell="1" allowOverlap="1" wp14:anchorId="34EBEC43" wp14:editId="59D394CA">
                <wp:simplePos x="0" y="0"/>
                <wp:positionH relativeFrom="column">
                  <wp:posOffset>5121275</wp:posOffset>
                </wp:positionH>
                <wp:positionV relativeFrom="paragraph">
                  <wp:posOffset>111760</wp:posOffset>
                </wp:positionV>
                <wp:extent cx="880110" cy="259080"/>
                <wp:effectExtent l="0" t="0" r="15240" b="26670"/>
                <wp:wrapSquare wrapText="bothSides"/>
                <wp:docPr id="12" name="Casella di tes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rsidR="00502840" w:rsidRDefault="00502840" w:rsidP="00EE5699">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EBEC43" id="Casella di testo 12" o:spid="_x0000_s1033" type="#_x0000_t202" style="position:absolute;left:0;text-align:left;margin-left:403.25pt;margin-top:8.8pt;width:69.3pt;height:20.4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">
                <v:textbox>
                  <w:txbxContent>
                    <w:p w:rsidR="00502840" w:rsidRDefault="00502840" w:rsidP="00EE5699">
                      <w:r>
                        <w:t>Server</w:t>
                      </w:r>
                    </w:p>
                  </w:txbxContent>
                </v:textbox>
                <w10:wrap type="square"/>
              </v:shape>
            </w:pict>
          </mc:Fallback>
        </mc:AlternateContent>
      </w:r>
      <w:r>
        <w:rPr>
          <w:rFonts w:ascii="NimbusSanL" w:hAnsi="NimbusSanL" w:cs="Mangal"/>
          <w:noProof/>
          <w:sz w:val="20"/>
          <w:szCs w:val="21"/>
        </w:rPr>
        <mc:AlternateContent>
          <mc:Choice Requires="wps">
            <w:drawing>
              <wp:anchor distT="0" distB="0" distL="114300" distR="114300" simplePos="0" relativeHeight="251662336" behindDoc="0" locked="0" layoutInCell="1" allowOverlap="1" wp14:anchorId="24FFEA0B" wp14:editId="08C2679D">
                <wp:simplePos x="0" y="0"/>
                <wp:positionH relativeFrom="column">
                  <wp:posOffset>3093915</wp:posOffset>
                </wp:positionH>
                <wp:positionV relativeFrom="paragraph">
                  <wp:posOffset>112004</wp:posOffset>
                </wp:positionV>
                <wp:extent cx="1912034" cy="45719"/>
                <wp:effectExtent l="0" t="38100" r="31115" b="88265"/>
                <wp:wrapNone/>
                <wp:docPr id="14" name="Connettore 2 14"/>
                <wp:cNvGraphicFramePr/>
                <a:graphic xmlns:a="http://schemas.openxmlformats.org/drawingml/2006/main">
                  <a:graphicData uri="http://schemas.microsoft.com/office/word/2010/wordprocessingShape">
                    <wps:wsp>
                      <wps:cNvCnPr/>
                      <wps:spPr>
                        <a:xfrm>
                          <a:off x="0" y="0"/>
                          <a:ext cx="1912034"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898DF2" id="Connettore 2 14" o:spid="_x0000_s1026" type="#_x0000_t32" style="position:absolute;margin-left:243.6pt;margin-top:8.8pt;width:150.55pt;height: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" strokecolor="#4472c4 [3204]" strokeweight="1pt">
                <v:stroke endarrow="block" joinstyle="miter"/>
              </v:shape>
            </w:pict>
          </mc:Fallback>
        </mc:AlternateContent>
      </w:r>
      <w:r>
        <w:rPr>
          <w:noProof/>
        </w:rPr>
        <w:drawing>
          <wp:inline distT="0" distB="0" distL="0" distR="0" wp14:anchorId="250DADAE" wp14:editId="18CCB62B">
            <wp:extent cx="4572000" cy="2287973"/>
            <wp:effectExtent l="0" t="0" r="0" b="0"/>
            <wp:docPr id="1138649810" name="Immagine 1138649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620490" cy="2312239"/>
                    </a:xfrm>
                    <a:prstGeom prst="rect">
                      <a:avLst/>
                    </a:prstGeom>
                    <a:noFill/>
                    <a:ln>
                      <a:noFill/>
                    </a:ln>
                  </pic:spPr>
                </pic:pic>
              </a:graphicData>
            </a:graphic>
          </wp:inline>
        </w:drawing>
      </w:r>
    </w:p>
    <w:p w:rsidR="00EE5699" w:rsidRPr="00D30230" w:rsidRDefault="00EE5699" w:rsidP="00EE5699">
      <w:pPr>
        <w:pStyle w:val="Didascalia"/>
        <w:ind w:left="1844" w:right="313" w:firstLine="283"/>
        <w:rPr>
          <w:color w:val="auto"/>
          <w:sz w:val="24"/>
          <w:szCs w:val="24"/>
        </w:rPr>
      </w:pPr>
      <w:bookmarkStart w:id="21" w:name="_Toc14958120"/>
      <w:r w:rsidRPr="00D30230">
        <w:rPr>
          <w:color w:val="auto"/>
          <w:sz w:val="24"/>
          <w:szCs w:val="24"/>
        </w:rPr>
        <w:t xml:space="preserve">Figure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16</w:t>
      </w:r>
      <w:r w:rsidRPr="00D30230">
        <w:rPr>
          <w:color w:val="auto"/>
          <w:sz w:val="24"/>
          <w:szCs w:val="24"/>
        </w:rPr>
        <w:fldChar w:fldCharType="end"/>
      </w:r>
      <w:r w:rsidRPr="00D30230">
        <w:rPr>
          <w:color w:val="auto"/>
          <w:sz w:val="24"/>
          <w:szCs w:val="24"/>
        </w:rPr>
        <w:t xml:space="preserve">: </w:t>
      </w:r>
      <w:proofErr w:type="spellStart"/>
      <w:r w:rsidRPr="00D30230">
        <w:rPr>
          <w:color w:val="auto"/>
          <w:sz w:val="24"/>
          <w:szCs w:val="24"/>
        </w:rPr>
        <w:t>Loading</w:t>
      </w:r>
      <w:proofErr w:type="spellEnd"/>
      <w:r w:rsidRPr="00D30230">
        <w:rPr>
          <w:color w:val="auto"/>
          <w:sz w:val="24"/>
          <w:szCs w:val="24"/>
        </w:rPr>
        <w:t xml:space="preserve"> from </w:t>
      </w:r>
      <w:proofErr w:type="spellStart"/>
      <w:r w:rsidRPr="00D30230">
        <w:rPr>
          <w:color w:val="auto"/>
          <w:sz w:val="24"/>
          <w:szCs w:val="24"/>
        </w:rPr>
        <w:t>Delimited</w:t>
      </w:r>
      <w:proofErr w:type="spellEnd"/>
      <w:r w:rsidRPr="00D30230">
        <w:rPr>
          <w:color w:val="auto"/>
          <w:sz w:val="24"/>
          <w:szCs w:val="24"/>
        </w:rPr>
        <w:t xml:space="preserve"> File</w:t>
      </w:r>
      <w:bookmarkEnd w:id="21"/>
    </w:p>
    <w:p w:rsidR="00EE5699" w:rsidRPr="00E376DE" w:rsidRDefault="00EE5699" w:rsidP="00EE5699">
      <w:pPr>
        <w:ind w:left="426" w:right="313"/>
      </w:pPr>
      <w:r>
        <w:rPr>
          <w:noProof/>
          <w:sz w:val="20"/>
        </w:rPr>
        <mc:AlternateContent>
          <mc:Choice Requires="wps">
            <w:drawing>
              <wp:anchor distT="45720" distB="45720" distL="114300" distR="114300" simplePos="0" relativeHeight="251669504" behindDoc="0" locked="0" layoutInCell="1" allowOverlap="1" wp14:anchorId="00754DD1" wp14:editId="2F36F543">
                <wp:simplePos x="0" y="0"/>
                <wp:positionH relativeFrom="column">
                  <wp:posOffset>5169926</wp:posOffset>
                </wp:positionH>
                <wp:positionV relativeFrom="paragraph">
                  <wp:posOffset>255905</wp:posOffset>
                </wp:positionV>
                <wp:extent cx="880110" cy="259080"/>
                <wp:effectExtent l="0" t="0" r="15240" b="26670"/>
                <wp:wrapSquare wrapText="bothSides"/>
                <wp:docPr id="45" name="Casella di tes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rsidR="00502840" w:rsidRDefault="00502840" w:rsidP="00EE5699">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754DD1" id="Casella di testo 45" o:spid="_x0000_s1034" type="#_x0000_t202" style="position:absolute;left:0;text-align:left;margin-left:407.1pt;margin-top:20.15pt;width:69.3pt;height:20.4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">
                <v:textbox>
                  <w:txbxContent>
                    <w:p w:rsidR="00502840" w:rsidRDefault="00502840" w:rsidP="00EE5699">
                      <w:r>
                        <w:t>Server</w:t>
                      </w:r>
                    </w:p>
                  </w:txbxContent>
                </v:textbox>
                <w10:wrap type="square"/>
              </v:shape>
            </w:pict>
          </mc:Fallback>
        </mc:AlternateContent>
      </w:r>
    </w:p>
    <w:p w:rsidR="00EE5699" w:rsidRDefault="00EE5699" w:rsidP="00EE5699">
      <w:pPr>
        <w:keepNext/>
        <w:suppressAutoHyphens/>
        <w:spacing w:before="240" w:after="120" w:line="240" w:lineRule="auto"/>
        <w:ind w:left="426" w:right="313"/>
      </w:pPr>
      <w:r>
        <w:rPr>
          <w:noProof/>
          <w:sz w:val="20"/>
        </w:rPr>
        <mc:AlternateContent>
          <mc:Choice Requires="wps">
            <w:drawing>
              <wp:anchor distT="45720" distB="45720" distL="114300" distR="114300" simplePos="0" relativeHeight="251665408" behindDoc="0" locked="0" layoutInCell="1" allowOverlap="1" wp14:anchorId="6A6BD6DE" wp14:editId="461EEB96">
                <wp:simplePos x="0" y="0"/>
                <wp:positionH relativeFrom="margin">
                  <wp:posOffset>5122545</wp:posOffset>
                </wp:positionH>
                <wp:positionV relativeFrom="paragraph">
                  <wp:posOffset>1332230</wp:posOffset>
                </wp:positionV>
                <wp:extent cx="927100" cy="664845"/>
                <wp:effectExtent l="0" t="0" r="25400" b="20955"/>
                <wp:wrapSquare wrapText="bothSides"/>
                <wp:docPr id="43" name="Casella di tes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0" cy="664845"/>
                        </a:xfrm>
                        <a:prstGeom prst="rect">
                          <a:avLst/>
                        </a:prstGeom>
                        <a:solidFill>
                          <a:srgbClr val="FFFFFF"/>
                        </a:solidFill>
                        <a:ln w="9525">
                          <a:solidFill>
                            <a:srgbClr val="000000"/>
                          </a:solidFill>
                          <a:miter lim="800000"/>
                          <a:headEnd/>
                          <a:tailEnd/>
                        </a:ln>
                      </wps:spPr>
                      <wps:txbx>
                        <w:txbxContent>
                          <w:p w:rsidR="00502840" w:rsidRDefault="00502840" w:rsidP="00EE5699">
                            <w:r>
                              <w:t>Data in EXCEL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6BD6DE" id="Casella di testo 43" o:spid="_x0000_s1035" type="#_x0000_t202" style="position:absolute;left:0;text-align:left;margin-left:403.35pt;margin-top:104.9pt;width:73pt;height:52.35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">
                <v:textbox>
                  <w:txbxContent>
                    <w:p w:rsidR="00502840" w:rsidRDefault="00502840" w:rsidP="00EE5699">
                      <w:r>
                        <w:t>Data in EXCEL files</w:t>
                      </w:r>
                    </w:p>
                  </w:txbxContent>
                </v:textbox>
                <w10:wrap type="square" anchorx="margin"/>
              </v:shape>
            </w:pict>
          </mc:Fallback>
        </mc:AlternateContent>
      </w:r>
      <w:r>
        <w:rPr>
          <w:noProof/>
          <w:sz w:val="20"/>
        </w:rPr>
        <mc:AlternateContent>
          <mc:Choice Requires="wps">
            <w:drawing>
              <wp:anchor distT="45720" distB="45720" distL="114300" distR="114300" simplePos="0" relativeHeight="251667456" behindDoc="0" locked="0" layoutInCell="1" allowOverlap="1" wp14:anchorId="2B40AF10" wp14:editId="6B88BCEC">
                <wp:simplePos x="0" y="0"/>
                <wp:positionH relativeFrom="column">
                  <wp:posOffset>5171831</wp:posOffset>
                </wp:positionH>
                <wp:positionV relativeFrom="paragraph">
                  <wp:posOffset>492760</wp:posOffset>
                </wp:positionV>
                <wp:extent cx="880110" cy="259080"/>
                <wp:effectExtent l="0" t="0" r="15240" b="26670"/>
                <wp:wrapSquare wrapText="bothSides"/>
                <wp:docPr id="42" name="Casella di tes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rsidR="00502840" w:rsidRDefault="00502840" w:rsidP="00EE5699">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40AF10" id="Casella di testo 42" o:spid="_x0000_s1036" type="#_x0000_t202" style="position:absolute;left:0;text-align:left;margin-left:407.25pt;margin-top:38.8pt;width:69.3pt;height:20.4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">
                <v:textbox>
                  <w:txbxContent>
                    <w:p w:rsidR="00502840" w:rsidRDefault="00502840" w:rsidP="00EE5699">
                      <w:r>
                        <w:t>Source file</w:t>
                      </w:r>
                    </w:p>
                  </w:txbxContent>
                </v:textbox>
                <w10:wrap type="square"/>
              </v:shape>
            </w:pict>
          </mc:Fallback>
        </mc:AlternateContent>
      </w:r>
      <w:r>
        <w:rPr>
          <w:noProof/>
          <w:sz w:val="20"/>
        </w:rPr>
        <mc:AlternateContent>
          <mc:Choice Requires="wps">
            <w:drawing>
              <wp:anchor distT="0" distB="0" distL="114300" distR="114300" simplePos="0" relativeHeight="251668480" behindDoc="0" locked="0" layoutInCell="1" allowOverlap="1" wp14:anchorId="77C487D7" wp14:editId="499C48B4">
                <wp:simplePos x="0" y="0"/>
                <wp:positionH relativeFrom="column">
                  <wp:posOffset>4069862</wp:posOffset>
                </wp:positionH>
                <wp:positionV relativeFrom="paragraph">
                  <wp:posOffset>54561</wp:posOffset>
                </wp:positionV>
                <wp:extent cx="858129" cy="79131"/>
                <wp:effectExtent l="0" t="57150" r="18415" b="35560"/>
                <wp:wrapNone/>
                <wp:docPr id="44" name="Connettore 2 44"/>
                <wp:cNvGraphicFramePr/>
                <a:graphic xmlns:a="http://schemas.openxmlformats.org/drawingml/2006/main">
                  <a:graphicData uri="http://schemas.microsoft.com/office/word/2010/wordprocessingShape">
                    <wps:wsp>
                      <wps:cNvCnPr/>
                      <wps:spPr>
                        <a:xfrm flipV="1">
                          <a:off x="0" y="0"/>
                          <a:ext cx="858129" cy="791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39DC15" id="Connettore 2 44" o:spid="_x0000_s1026" type="#_x0000_t32" style="position:absolute;margin-left:320.45pt;margin-top:4.3pt;width:67.55pt;height:6.2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" strokecolor="#4472c4 [3204]" strokeweight="1pt">
                <v:stroke endarrow="block" joinstyle="miter"/>
              </v:shape>
            </w:pict>
          </mc:Fallback>
        </mc:AlternateContent>
      </w:r>
      <w:r>
        <w:rPr>
          <w:noProof/>
          <w:sz w:val="20"/>
        </w:rPr>
        <mc:AlternateContent>
          <mc:Choice Requires="wps">
            <w:drawing>
              <wp:anchor distT="0" distB="0" distL="114300" distR="114300" simplePos="0" relativeHeight="251670528" behindDoc="0" locked="0" layoutInCell="1" allowOverlap="1" wp14:anchorId="0B9DF623" wp14:editId="45F860E6">
                <wp:simplePos x="0" y="0"/>
                <wp:positionH relativeFrom="column">
                  <wp:posOffset>3762229</wp:posOffset>
                </wp:positionH>
                <wp:positionV relativeFrom="paragraph">
                  <wp:posOffset>338944</wp:posOffset>
                </wp:positionV>
                <wp:extent cx="1166400" cy="331200"/>
                <wp:effectExtent l="0" t="0" r="53340" b="69215"/>
                <wp:wrapNone/>
                <wp:docPr id="17" name="Connettore 2 17"/>
                <wp:cNvGraphicFramePr/>
                <a:graphic xmlns:a="http://schemas.openxmlformats.org/drawingml/2006/main">
                  <a:graphicData uri="http://schemas.microsoft.com/office/word/2010/wordprocessingShape">
                    <wps:wsp>
                      <wps:cNvCnPr/>
                      <wps:spPr>
                        <a:xfrm>
                          <a:off x="0" y="0"/>
                          <a:ext cx="1166400" cy="33120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CDE661" id="Connettore 2 17" o:spid="_x0000_s1026" type="#_x0000_t32" style="position:absolute;margin-left:296.25pt;margin-top:26.7pt;width:91.85pt;height:26.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" strokecolor="#4472c4 [3204]" strokeweight="1pt">
                <v:stroke endarrow="block" joinstyle="miter"/>
              </v:shape>
            </w:pict>
          </mc:Fallback>
        </mc:AlternateContent>
      </w:r>
      <w:r>
        <w:rPr>
          <w:noProof/>
          <w:sz w:val="20"/>
        </w:rPr>
        <mc:AlternateContent>
          <mc:Choice Requires="wps">
            <w:drawing>
              <wp:anchor distT="0" distB="0" distL="114300" distR="114300" simplePos="0" relativeHeight="251666432" behindDoc="0" locked="0" layoutInCell="1" allowOverlap="1" wp14:anchorId="64AA3CA2" wp14:editId="71E4EDF6">
                <wp:simplePos x="0" y="0"/>
                <wp:positionH relativeFrom="column">
                  <wp:posOffset>4617867</wp:posOffset>
                </wp:positionH>
                <wp:positionV relativeFrom="paragraph">
                  <wp:posOffset>1765788</wp:posOffset>
                </wp:positionV>
                <wp:extent cx="314276" cy="337381"/>
                <wp:effectExtent l="0" t="38100" r="48260" b="24765"/>
                <wp:wrapNone/>
                <wp:docPr id="16" name="Connettore 2 16"/>
                <wp:cNvGraphicFramePr/>
                <a:graphic xmlns:a="http://schemas.openxmlformats.org/drawingml/2006/main">
                  <a:graphicData uri="http://schemas.microsoft.com/office/word/2010/wordprocessingShape">
                    <wps:wsp>
                      <wps:cNvCnPr/>
                      <wps:spPr>
                        <a:xfrm flipV="1">
                          <a:off x="0" y="0"/>
                          <a:ext cx="314276" cy="33738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5AC54C" id="Connettore 2 16" o:spid="_x0000_s1026" type="#_x0000_t32" style="position:absolute;margin-left:363.6pt;margin-top:139.05pt;width:24.75pt;height:26.5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" strokecolor="#4472c4 [3204]" strokeweight="1pt">
                <v:stroke endarrow="block" joinstyle="miter"/>
              </v:shape>
            </w:pict>
          </mc:Fallback>
        </mc:AlternateContent>
      </w:r>
      <w:r>
        <w:rPr>
          <w:noProof/>
        </w:rPr>
        <w:drawing>
          <wp:inline distT="0" distB="0" distL="0" distR="0" wp14:anchorId="7689F1C5" wp14:editId="250D1911">
            <wp:extent cx="4572000" cy="2362737"/>
            <wp:effectExtent l="0" t="0" r="0" b="0"/>
            <wp:docPr id="1138649811" name="Immagine 1138649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614075" cy="2384481"/>
                    </a:xfrm>
                    <a:prstGeom prst="rect">
                      <a:avLst/>
                    </a:prstGeom>
                    <a:noFill/>
                    <a:ln>
                      <a:noFill/>
                    </a:ln>
                  </pic:spPr>
                </pic:pic>
              </a:graphicData>
            </a:graphic>
          </wp:inline>
        </w:drawing>
      </w:r>
    </w:p>
    <w:p w:rsidR="00EE5699" w:rsidRPr="004C0262" w:rsidRDefault="00EE5699" w:rsidP="00EE5699">
      <w:pPr>
        <w:pStyle w:val="Didascalia"/>
        <w:ind w:left="1844" w:right="313" w:firstLine="283"/>
        <w:rPr>
          <w:color w:val="auto"/>
          <w:sz w:val="24"/>
          <w:szCs w:val="24"/>
          <w:lang w:val="en-US"/>
        </w:rPr>
      </w:pPr>
      <w:bookmarkStart w:id="22" w:name="_Toc14958121"/>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17</w:t>
      </w:r>
      <w:r w:rsidRPr="00D30230">
        <w:rPr>
          <w:color w:val="auto"/>
          <w:sz w:val="24"/>
          <w:szCs w:val="24"/>
        </w:rPr>
        <w:fldChar w:fldCharType="end"/>
      </w:r>
      <w:r w:rsidRPr="004C0262">
        <w:rPr>
          <w:color w:val="auto"/>
          <w:sz w:val="24"/>
          <w:szCs w:val="24"/>
          <w:lang w:val="en-US"/>
        </w:rPr>
        <w:t>: Excel File Upload</w:t>
      </w:r>
      <w:bookmarkEnd w:id="22"/>
    </w:p>
    <w:p w:rsidR="00EE5699" w:rsidRPr="004C0262" w:rsidRDefault="00EE5699" w:rsidP="00EE5699">
      <w:pPr>
        <w:rPr>
          <w:lang w:val="en-US"/>
        </w:rPr>
      </w:pPr>
    </w:p>
    <w:p w:rsidR="00EE5699" w:rsidRPr="004C0262" w:rsidRDefault="00EE5699" w:rsidP="00EE5699">
      <w:pPr>
        <w:spacing w:line="360" w:lineRule="auto"/>
        <w:ind w:left="426" w:right="313"/>
        <w:jc w:val="both"/>
        <w:rPr>
          <w:lang w:val="en-US"/>
        </w:rPr>
      </w:pPr>
      <w:r w:rsidRPr="004C0262">
        <w:rPr>
          <w:lang w:val="en-US"/>
        </w:rPr>
        <w:t>Metadata, once imported, must be reworked to create the database on the server. Conceptually, for every job created in Talend, the following four transactions took place:</w:t>
      </w:r>
    </w:p>
    <w:p w:rsidR="00EE5699" w:rsidRPr="004C0262" w:rsidRDefault="00EE5699" w:rsidP="00EE5699">
      <w:pPr>
        <w:pStyle w:val="Paragrafoelenco"/>
        <w:numPr>
          <w:ilvl w:val="0"/>
          <w:numId w:val="11"/>
        </w:numPr>
        <w:spacing w:line="360" w:lineRule="auto"/>
        <w:ind w:right="313"/>
        <w:jc w:val="both"/>
        <w:rPr>
          <w:lang w:val="en-US"/>
        </w:rPr>
      </w:pPr>
      <w:bookmarkStart w:id="23" w:name="_Hlk5005970"/>
      <w:r w:rsidRPr="004C0262">
        <w:rPr>
          <w:lang w:val="en-US"/>
        </w:rPr>
        <w:t>Import csv or Excel file;</w:t>
      </w:r>
    </w:p>
    <w:bookmarkEnd w:id="23"/>
    <w:p w:rsidR="00EE5699" w:rsidRPr="004C0262" w:rsidRDefault="00EE5699" w:rsidP="00EE5699">
      <w:pPr>
        <w:pStyle w:val="Paragrafoelenco"/>
        <w:numPr>
          <w:ilvl w:val="0"/>
          <w:numId w:val="11"/>
        </w:numPr>
        <w:spacing w:line="360" w:lineRule="auto"/>
        <w:ind w:right="313"/>
        <w:jc w:val="both"/>
        <w:rPr>
          <w:lang w:val="en-US"/>
        </w:rPr>
      </w:pPr>
      <w:r w:rsidRPr="004C0262">
        <w:rPr>
          <w:lang w:val="en-US"/>
        </w:rPr>
        <w:t>Union files via the Tunite instrument, if necessary;</w:t>
      </w:r>
    </w:p>
    <w:p w:rsidR="00EE5699" w:rsidRPr="004C0262" w:rsidRDefault="00EE5699" w:rsidP="00EE5699">
      <w:pPr>
        <w:pStyle w:val="Paragrafoelenco"/>
        <w:numPr>
          <w:ilvl w:val="0"/>
          <w:numId w:val="11"/>
        </w:numPr>
        <w:spacing w:line="360" w:lineRule="auto"/>
        <w:ind w:right="313"/>
        <w:jc w:val="both"/>
        <w:rPr>
          <w:lang w:val="en-US"/>
        </w:rPr>
      </w:pPr>
      <w:r w:rsidRPr="004C0262">
        <w:rPr>
          <w:lang w:val="en-US"/>
        </w:rPr>
        <w:lastRenderedPageBreak/>
        <w:t>Change and mapping names, length</w:t>
      </w:r>
      <w:r w:rsidR="00D27246">
        <w:rPr>
          <w:lang w:val="en-US"/>
        </w:rPr>
        <w:t>s</w:t>
      </w:r>
      <w:r w:rsidRPr="004C0262">
        <w:rPr>
          <w:lang w:val="en-US"/>
        </w:rPr>
        <w:t xml:space="preserve"> or type</w:t>
      </w:r>
      <w:r w:rsidR="00D27246">
        <w:rPr>
          <w:lang w:val="en-US"/>
        </w:rPr>
        <w:t>s</w:t>
      </w:r>
      <w:r w:rsidRPr="004C0262">
        <w:rPr>
          <w:lang w:val="en-US"/>
        </w:rPr>
        <w:t xml:space="preserve"> of attributes or </w:t>
      </w:r>
      <w:r w:rsidR="00D27246">
        <w:rPr>
          <w:lang w:val="en-US"/>
        </w:rPr>
        <w:t xml:space="preserve">JOIN </w:t>
      </w:r>
      <w:r w:rsidRPr="004C0262">
        <w:rPr>
          <w:lang w:val="en-US"/>
        </w:rPr>
        <w:t xml:space="preserve"> tables thanks to primary keys via the TMAP tool;</w:t>
      </w:r>
    </w:p>
    <w:p w:rsidR="00EE5699" w:rsidRPr="004C0262" w:rsidRDefault="00EE5699" w:rsidP="00EE5699">
      <w:pPr>
        <w:pStyle w:val="Paragrafoelenco"/>
        <w:numPr>
          <w:ilvl w:val="0"/>
          <w:numId w:val="11"/>
        </w:numPr>
        <w:spacing w:line="360" w:lineRule="auto"/>
        <w:ind w:right="313"/>
        <w:jc w:val="both"/>
        <w:rPr>
          <w:lang w:val="en-US"/>
        </w:rPr>
      </w:pPr>
      <w:r w:rsidRPr="004C0262">
        <w:rPr>
          <w:lang w:val="en-US"/>
        </w:rPr>
        <w:t>Creating a table in SQL SERVER using the tool tDBOutput (tMSSQLOutput).</w:t>
      </w:r>
    </w:p>
    <w:p w:rsidR="00EE5699" w:rsidRPr="004C0262" w:rsidRDefault="00EE5699" w:rsidP="00EE5699">
      <w:pPr>
        <w:spacing w:line="360" w:lineRule="auto"/>
        <w:ind w:left="426" w:right="313"/>
        <w:jc w:val="both"/>
        <w:rPr>
          <w:lang w:val="en-US"/>
        </w:rPr>
      </w:pPr>
      <w:r w:rsidRPr="004C0262">
        <w:rPr>
          <w:lang w:val="en-US"/>
        </w:rPr>
        <w:t>To perform the</w:t>
      </w:r>
      <w:r w:rsidR="00D27246">
        <w:rPr>
          <w:lang w:val="en-US"/>
        </w:rPr>
        <w:t>se</w:t>
      </w:r>
      <w:r w:rsidRPr="004C0262">
        <w:rPr>
          <w:lang w:val="en-US"/>
        </w:rPr>
        <w:t xml:space="preserve"> tasks you need to create a new JOB, which will contain the various import methods.</w:t>
      </w:r>
    </w:p>
    <w:p w:rsidR="00EE5699" w:rsidRPr="004C0262" w:rsidRDefault="00EE5699" w:rsidP="00EE5699">
      <w:pPr>
        <w:spacing w:line="360" w:lineRule="auto"/>
        <w:ind w:left="426" w:right="313"/>
        <w:jc w:val="both"/>
        <w:rPr>
          <w:lang w:val="en-US"/>
        </w:rPr>
      </w:pPr>
      <w:r w:rsidRPr="004C0262">
        <w:rPr>
          <w:lang w:val="en-US"/>
        </w:rPr>
        <w:t>A very significant example is the creation of the STG_PRODUCT, the table in the staging area of ​​the Product dimension.</w:t>
      </w:r>
    </w:p>
    <w:p w:rsidR="00EE5699" w:rsidRPr="004C0262" w:rsidRDefault="00EE5699" w:rsidP="00EE5699">
      <w:pPr>
        <w:spacing w:line="360" w:lineRule="auto"/>
        <w:ind w:left="426" w:right="313"/>
        <w:jc w:val="both"/>
        <w:rPr>
          <w:lang w:val="en-US"/>
        </w:rPr>
      </w:pPr>
      <w:r w:rsidRPr="004C0262">
        <w:rPr>
          <w:lang w:val="en-US"/>
        </w:rPr>
        <w:t xml:space="preserve">In it you can observe how the import of various files merged via a </w:t>
      </w:r>
      <w:r w:rsidR="00640774" w:rsidRPr="004C0262">
        <w:rPr>
          <w:lang w:val="en-US"/>
        </w:rPr>
        <w:t xml:space="preserve">Palette </w:t>
      </w:r>
      <w:r w:rsidRPr="004C0262">
        <w:rPr>
          <w:lang w:val="en-US"/>
        </w:rPr>
        <w:t>called</w:t>
      </w:r>
      <w:r w:rsidR="00640774" w:rsidRPr="00640774">
        <w:rPr>
          <w:lang w:val="en-US"/>
        </w:rPr>
        <w:t xml:space="preserve"> </w:t>
      </w:r>
      <w:r w:rsidR="00640774" w:rsidRPr="004C0262">
        <w:rPr>
          <w:lang w:val="en-US"/>
        </w:rPr>
        <w:t>Tunite</w:t>
      </w:r>
      <w:r w:rsidRPr="004C0262">
        <w:rPr>
          <w:lang w:val="en-US"/>
        </w:rPr>
        <w:t xml:space="preserve">, which captures the patterns of </w:t>
      </w:r>
      <w:r w:rsidR="00640774">
        <w:rPr>
          <w:lang w:val="en-US"/>
        </w:rPr>
        <w:t>different</w:t>
      </w:r>
      <w:r w:rsidRPr="004C0262">
        <w:rPr>
          <w:lang w:val="en-US"/>
        </w:rPr>
        <w:t xml:space="preserve"> source files to create one that suits everyone; if sources </w:t>
      </w:r>
      <w:r w:rsidR="00640774">
        <w:rPr>
          <w:lang w:val="en-US"/>
        </w:rPr>
        <w:t>have</w:t>
      </w:r>
      <w:r w:rsidRPr="004C0262">
        <w:rPr>
          <w:lang w:val="en-US"/>
        </w:rPr>
        <w:t xml:space="preserve"> different schemes you will be marked with a warning, even if</w:t>
      </w:r>
      <w:r w:rsidR="00640774">
        <w:rPr>
          <w:lang w:val="en-US"/>
        </w:rPr>
        <w:t>,</w:t>
      </w:r>
      <w:r w:rsidRPr="004C0262">
        <w:rPr>
          <w:lang w:val="en-US"/>
        </w:rPr>
        <w:t xml:space="preserve"> the process continues to operate normally.</w:t>
      </w:r>
    </w:p>
    <w:p w:rsidR="00640774" w:rsidRPr="00640774" w:rsidRDefault="00640774" w:rsidP="00640774">
      <w:pPr>
        <w:spacing w:line="360" w:lineRule="auto"/>
        <w:ind w:left="426" w:right="313"/>
        <w:jc w:val="both"/>
        <w:rPr>
          <w:lang w:val="en-US"/>
        </w:rPr>
      </w:pPr>
      <w:r w:rsidRPr="00640774">
        <w:rPr>
          <w:lang w:val="en-US"/>
        </w:rPr>
        <w:t>TMAP tool (2.2.4 data quality) is use to transform the input patterns to optimize outputs (L1) and create join relationships among the various tables.</w:t>
      </w:r>
    </w:p>
    <w:p w:rsidR="00EE5699" w:rsidRPr="004C0262" w:rsidRDefault="00640774" w:rsidP="00640774">
      <w:pPr>
        <w:spacing w:line="360" w:lineRule="auto"/>
        <w:ind w:left="426" w:right="313"/>
        <w:jc w:val="both"/>
        <w:rPr>
          <w:lang w:val="en-US"/>
        </w:rPr>
      </w:pPr>
      <w:r w:rsidRPr="00640774">
        <w:rPr>
          <w:lang w:val="en-US"/>
        </w:rPr>
        <w:t>In this specific case, it helps to identify which products are accepted according to the scheme previously defined and which rejected,</w:t>
      </w:r>
      <w:r>
        <w:rPr>
          <w:lang w:val="en-US"/>
        </w:rPr>
        <w:t xml:space="preserve"> </w:t>
      </w:r>
      <w:r w:rsidR="00EE5699" w:rsidRPr="004C0262">
        <w:rPr>
          <w:lang w:val="en-US"/>
        </w:rPr>
        <w:t>respectively, with the creation of the staging area of ​​the product and an excel file with the rejected products.</w:t>
      </w:r>
    </w:p>
    <w:p w:rsidR="00EE5699" w:rsidRDefault="00EE5699" w:rsidP="00EE5699">
      <w:pPr>
        <w:keepNext/>
        <w:ind w:left="426" w:right="313"/>
        <w:jc w:val="center"/>
      </w:pPr>
      <w:r>
        <w:rPr>
          <w:noProof/>
        </w:rPr>
        <w:drawing>
          <wp:inline distT="0" distB="0" distL="0" distR="0" wp14:anchorId="02875674" wp14:editId="1D0C593D">
            <wp:extent cx="4871545" cy="2155610"/>
            <wp:effectExtent l="0" t="0" r="571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g_prodotti.PNG"/>
                    <pic:cNvPicPr/>
                  </pic:nvPicPr>
                  <pic:blipFill>
                    <a:blip r:embed="rId13">
                      <a:extLst>
                        <a:ext uri="{28A0092B-C50C-407E-A947-70E740481C1C}">
                          <a14:useLocalDpi xmlns:a14="http://schemas.microsoft.com/office/drawing/2010/main" val="0"/>
                        </a:ext>
                      </a:extLst>
                    </a:blip>
                    <a:stretch>
                      <a:fillRect/>
                    </a:stretch>
                  </pic:blipFill>
                  <pic:spPr>
                    <a:xfrm>
                      <a:off x="0" y="0"/>
                      <a:ext cx="4894775" cy="2165889"/>
                    </a:xfrm>
                    <a:prstGeom prst="rect">
                      <a:avLst/>
                    </a:prstGeom>
                  </pic:spPr>
                </pic:pic>
              </a:graphicData>
            </a:graphic>
          </wp:inline>
        </w:drawing>
      </w:r>
    </w:p>
    <w:p w:rsidR="00EE5699" w:rsidRPr="004C0262" w:rsidRDefault="00EE5699" w:rsidP="00EE5699">
      <w:pPr>
        <w:pStyle w:val="Didascalia"/>
        <w:ind w:left="426" w:right="313"/>
        <w:jc w:val="center"/>
        <w:rPr>
          <w:color w:val="auto"/>
          <w:sz w:val="24"/>
          <w:szCs w:val="24"/>
          <w:lang w:val="en-US"/>
        </w:rPr>
      </w:pPr>
      <w:bookmarkStart w:id="24" w:name="_Toc14958122"/>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18</w:t>
      </w:r>
      <w:r w:rsidRPr="00D30230">
        <w:rPr>
          <w:color w:val="auto"/>
          <w:sz w:val="24"/>
          <w:szCs w:val="24"/>
        </w:rPr>
        <w:fldChar w:fldCharType="end"/>
      </w:r>
      <w:r w:rsidRPr="004C0262">
        <w:rPr>
          <w:color w:val="auto"/>
          <w:sz w:val="24"/>
          <w:szCs w:val="24"/>
          <w:lang w:val="en-US"/>
        </w:rPr>
        <w:t>: Multi-Loading</w:t>
      </w:r>
      <w:bookmarkEnd w:id="24"/>
    </w:p>
    <w:p w:rsidR="00EE5699" w:rsidRPr="004C0262" w:rsidRDefault="00EE5699" w:rsidP="00EE5699">
      <w:pPr>
        <w:spacing w:line="360" w:lineRule="auto"/>
        <w:ind w:left="426" w:right="313"/>
        <w:rPr>
          <w:lang w:val="en-US"/>
        </w:rPr>
      </w:pPr>
    </w:p>
    <w:p w:rsidR="00EE5699" w:rsidRPr="004C0262" w:rsidRDefault="00EE5699" w:rsidP="00EE5699">
      <w:pPr>
        <w:spacing w:line="360" w:lineRule="auto"/>
        <w:ind w:left="426" w:right="313"/>
        <w:jc w:val="both"/>
        <w:rPr>
          <w:lang w:val="en-US"/>
        </w:rPr>
      </w:pPr>
      <w:r w:rsidRPr="004C0262">
        <w:rPr>
          <w:lang w:val="en-US"/>
        </w:rPr>
        <w:t xml:space="preserve">The same procedure was carried out for the other tables, with the most common case </w:t>
      </w:r>
      <w:r w:rsidR="00640774">
        <w:rPr>
          <w:lang w:val="en-US"/>
        </w:rPr>
        <w:t xml:space="preserve">defined by </w:t>
      </w:r>
      <w:r w:rsidRPr="004C0262">
        <w:rPr>
          <w:lang w:val="en-US"/>
        </w:rPr>
        <w:t xml:space="preserve">the direct import of files into the database. </w:t>
      </w:r>
    </w:p>
    <w:p w:rsidR="00EE5699" w:rsidRPr="004C0262" w:rsidRDefault="00EE5699" w:rsidP="00EE5699">
      <w:pPr>
        <w:spacing w:line="360" w:lineRule="auto"/>
        <w:ind w:left="426" w:right="313"/>
        <w:jc w:val="both"/>
        <w:rPr>
          <w:lang w:val="en-US"/>
        </w:rPr>
      </w:pPr>
      <w:r w:rsidRPr="004C0262">
        <w:rPr>
          <w:lang w:val="en-US"/>
        </w:rPr>
        <w:t xml:space="preserve">It is important to note that each file </w:t>
      </w:r>
      <w:r w:rsidR="00640774">
        <w:rPr>
          <w:lang w:val="en-US"/>
        </w:rPr>
        <w:t>is made on a</w:t>
      </w:r>
      <w:r w:rsidRPr="004C0262">
        <w:rPr>
          <w:lang w:val="en-US"/>
        </w:rPr>
        <w:t xml:space="preserve"> </w:t>
      </w:r>
      <w:r w:rsidR="00640774" w:rsidRPr="004C0262">
        <w:rPr>
          <w:lang w:val="en-US"/>
        </w:rPr>
        <w:t>different</w:t>
      </w:r>
      <w:r w:rsidRPr="004C0262">
        <w:rPr>
          <w:lang w:val="en-US"/>
        </w:rPr>
        <w:t xml:space="preserve"> Job (work area). This is necessary to prevent errors during</w:t>
      </w:r>
      <w:r w:rsidR="00640774">
        <w:rPr>
          <w:lang w:val="en-US"/>
        </w:rPr>
        <w:t xml:space="preserve"> the</w:t>
      </w:r>
      <w:r w:rsidRPr="004C0262">
        <w:rPr>
          <w:lang w:val="en-US"/>
        </w:rPr>
        <w:t xml:space="preserve"> data loading</w:t>
      </w:r>
      <w:r w:rsidR="00640774">
        <w:rPr>
          <w:lang w:val="en-US"/>
        </w:rPr>
        <w:t xml:space="preserve"> or</w:t>
      </w:r>
      <w:r w:rsidRPr="004C0262">
        <w:rPr>
          <w:lang w:val="en-US"/>
        </w:rPr>
        <w:t xml:space="preserve"> </w:t>
      </w:r>
      <w:r w:rsidR="00640774">
        <w:rPr>
          <w:lang w:val="en-US"/>
        </w:rPr>
        <w:t>to isolate</w:t>
      </w:r>
      <w:r w:rsidRPr="004C0262">
        <w:rPr>
          <w:lang w:val="en-US"/>
        </w:rPr>
        <w:t xml:space="preserve"> problem</w:t>
      </w:r>
      <w:r w:rsidR="00640774">
        <w:rPr>
          <w:lang w:val="en-US"/>
        </w:rPr>
        <w:t>s</w:t>
      </w:r>
      <w:r w:rsidRPr="004C0262">
        <w:rPr>
          <w:lang w:val="en-US"/>
        </w:rPr>
        <w:t>.</w:t>
      </w:r>
    </w:p>
    <w:p w:rsidR="00EE5699" w:rsidRDefault="00EE5699" w:rsidP="00EE5699">
      <w:pPr>
        <w:keepNext/>
        <w:ind w:left="426" w:right="313"/>
        <w:jc w:val="center"/>
      </w:pPr>
      <w:r>
        <w:rPr>
          <w:noProof/>
        </w:rPr>
        <w:lastRenderedPageBreak/>
        <w:drawing>
          <wp:inline distT="0" distB="0" distL="0" distR="0" wp14:anchorId="7DC83C5F" wp14:editId="05C0F6BC">
            <wp:extent cx="4042279" cy="1229711"/>
            <wp:effectExtent l="0" t="0" r="0" b="8890"/>
            <wp:docPr id="1138649812" name="Immagine 113864981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eg.PNG"/>
                    <pic:cNvPicPr/>
                  </pic:nvPicPr>
                  <pic:blipFill>
                    <a:blip r:embed="rId14">
                      <a:extLst>
                        <a:ext uri="{28A0092B-C50C-407E-A947-70E740481C1C}">
                          <a14:useLocalDpi xmlns:a14="http://schemas.microsoft.com/office/drawing/2010/main" val="0"/>
                        </a:ext>
                      </a:extLst>
                    </a:blip>
                    <a:stretch>
                      <a:fillRect/>
                    </a:stretch>
                  </pic:blipFill>
                  <pic:spPr>
                    <a:xfrm>
                      <a:off x="0" y="0"/>
                      <a:ext cx="4133551" cy="1257477"/>
                    </a:xfrm>
                    <a:prstGeom prst="rect">
                      <a:avLst/>
                    </a:prstGeom>
                  </pic:spPr>
                </pic:pic>
              </a:graphicData>
            </a:graphic>
          </wp:inline>
        </w:drawing>
      </w:r>
    </w:p>
    <w:p w:rsidR="00EE5699" w:rsidRPr="004C0262" w:rsidRDefault="00EE5699" w:rsidP="00EE5699">
      <w:pPr>
        <w:pStyle w:val="Didascalia"/>
        <w:ind w:left="426" w:right="313"/>
        <w:jc w:val="center"/>
        <w:rPr>
          <w:color w:val="auto"/>
          <w:sz w:val="24"/>
          <w:szCs w:val="24"/>
          <w:lang w:val="en-US"/>
        </w:rPr>
      </w:pPr>
      <w:bookmarkStart w:id="25" w:name="_Toc14958123"/>
      <w:r w:rsidRPr="004C0262">
        <w:rPr>
          <w:color w:val="auto"/>
          <w:sz w:val="24"/>
          <w:szCs w:val="24"/>
          <w:lang w:val="en-US"/>
        </w:rPr>
        <w:t xml:space="preserve">Figure </w:t>
      </w:r>
      <w:r w:rsidRPr="00881EC3">
        <w:rPr>
          <w:color w:val="auto"/>
          <w:sz w:val="24"/>
          <w:szCs w:val="24"/>
        </w:rPr>
        <w:fldChar w:fldCharType="begin"/>
      </w:r>
      <w:r w:rsidRPr="004C0262">
        <w:rPr>
          <w:color w:val="auto"/>
          <w:sz w:val="24"/>
          <w:szCs w:val="24"/>
          <w:lang w:val="en-US"/>
        </w:rPr>
        <w:instrText xml:space="preserve"> SEQ Figura \* ARABIC </w:instrText>
      </w:r>
      <w:r w:rsidRPr="00881EC3">
        <w:rPr>
          <w:color w:val="auto"/>
          <w:sz w:val="24"/>
          <w:szCs w:val="24"/>
        </w:rPr>
        <w:fldChar w:fldCharType="separate"/>
      </w:r>
      <w:r w:rsidRPr="004C0262">
        <w:rPr>
          <w:noProof/>
          <w:color w:val="auto"/>
          <w:sz w:val="24"/>
          <w:szCs w:val="24"/>
          <w:lang w:val="en-US"/>
        </w:rPr>
        <w:t>19</w:t>
      </w:r>
      <w:r w:rsidRPr="00881EC3">
        <w:rPr>
          <w:color w:val="auto"/>
          <w:sz w:val="24"/>
          <w:szCs w:val="24"/>
        </w:rPr>
        <w:fldChar w:fldCharType="end"/>
      </w:r>
      <w:r w:rsidR="00640774" w:rsidRPr="00640774">
        <w:rPr>
          <w:color w:val="auto"/>
          <w:sz w:val="24"/>
          <w:szCs w:val="24"/>
          <w:lang w:val="en-US"/>
        </w:rPr>
        <w:t xml:space="preserve">: </w:t>
      </w:r>
      <w:r w:rsidR="00640774" w:rsidRPr="004C0262">
        <w:rPr>
          <w:color w:val="auto"/>
          <w:sz w:val="24"/>
          <w:szCs w:val="24"/>
          <w:lang w:val="en-US"/>
        </w:rPr>
        <w:t>L0</w:t>
      </w:r>
      <w:r w:rsidR="00640774">
        <w:rPr>
          <w:color w:val="auto"/>
          <w:sz w:val="24"/>
          <w:szCs w:val="24"/>
          <w:lang w:val="en-US"/>
        </w:rPr>
        <w:t xml:space="preserve"> Single </w:t>
      </w:r>
      <w:r w:rsidRPr="004C0262">
        <w:rPr>
          <w:color w:val="auto"/>
          <w:sz w:val="24"/>
          <w:szCs w:val="24"/>
          <w:lang w:val="en-US"/>
        </w:rPr>
        <w:t>Loading</w:t>
      </w:r>
      <w:bookmarkEnd w:id="25"/>
    </w:p>
    <w:p w:rsidR="00EE5699" w:rsidRPr="004C0262" w:rsidRDefault="00EE5699" w:rsidP="00EE5699">
      <w:pPr>
        <w:ind w:left="426" w:right="313"/>
        <w:rPr>
          <w:lang w:val="en-US"/>
        </w:rPr>
      </w:pPr>
    </w:p>
    <w:p w:rsidR="00E4420A" w:rsidRDefault="00E4420A" w:rsidP="00EE5699">
      <w:pPr>
        <w:pStyle w:val="Titolo2"/>
        <w:ind w:left="426" w:right="313"/>
        <w:jc w:val="both"/>
        <w:rPr>
          <w:rFonts w:asciiTheme="minorHAnsi" w:hAnsiTheme="minorHAnsi" w:cstheme="minorHAnsi"/>
          <w:b/>
          <w:i/>
          <w:color w:val="auto"/>
          <w:sz w:val="40"/>
          <w:szCs w:val="40"/>
          <w:lang w:val="en-US"/>
        </w:rPr>
      </w:pPr>
      <w:bookmarkStart w:id="26" w:name="_Toc12635247"/>
      <w:bookmarkStart w:id="27" w:name="_Toc14958205"/>
    </w:p>
    <w:p w:rsidR="00EE5699" w:rsidRPr="004C0262" w:rsidRDefault="00EE5699" w:rsidP="00EE5699">
      <w:pPr>
        <w:pStyle w:val="Titolo2"/>
        <w:ind w:left="426" w:right="313"/>
        <w:jc w:val="both"/>
        <w:rPr>
          <w:rFonts w:asciiTheme="minorHAnsi" w:hAnsiTheme="minorHAnsi" w:cstheme="minorHAnsi"/>
          <w:b/>
          <w:i/>
          <w:color w:val="auto"/>
          <w:sz w:val="40"/>
          <w:szCs w:val="40"/>
          <w:lang w:val="en-US"/>
        </w:rPr>
      </w:pPr>
      <w:r w:rsidRPr="004C0262">
        <w:rPr>
          <w:rFonts w:asciiTheme="minorHAnsi" w:hAnsiTheme="minorHAnsi" w:cstheme="minorHAnsi"/>
          <w:b/>
          <w:i/>
          <w:color w:val="auto"/>
          <w:sz w:val="40"/>
          <w:szCs w:val="40"/>
          <w:lang w:val="en-US"/>
        </w:rPr>
        <w:t xml:space="preserve">2.4 L1 LEVEL - </w:t>
      </w:r>
      <w:r w:rsidR="005019C8" w:rsidRPr="004C0262">
        <w:rPr>
          <w:rFonts w:asciiTheme="minorHAnsi" w:hAnsiTheme="minorHAnsi" w:cstheme="minorHAnsi"/>
          <w:b/>
          <w:i/>
          <w:color w:val="auto"/>
          <w:sz w:val="40"/>
          <w:szCs w:val="40"/>
          <w:lang w:val="en-US"/>
        </w:rPr>
        <w:t xml:space="preserve">DATA </w:t>
      </w:r>
      <w:r w:rsidRPr="004C0262">
        <w:rPr>
          <w:rFonts w:asciiTheme="minorHAnsi" w:hAnsiTheme="minorHAnsi" w:cstheme="minorHAnsi"/>
          <w:b/>
          <w:i/>
          <w:color w:val="auto"/>
          <w:sz w:val="40"/>
          <w:szCs w:val="40"/>
          <w:lang w:val="en-US"/>
        </w:rPr>
        <w:t xml:space="preserve">OPERATION </w:t>
      </w:r>
      <w:bookmarkEnd w:id="26"/>
      <w:bookmarkEnd w:id="27"/>
    </w:p>
    <w:p w:rsidR="00EE5699" w:rsidRPr="004C0262" w:rsidRDefault="00EE5699" w:rsidP="00EE5699">
      <w:pPr>
        <w:ind w:left="426" w:right="313"/>
        <w:jc w:val="both"/>
        <w:rPr>
          <w:lang w:val="en-US"/>
        </w:rPr>
      </w:pPr>
    </w:p>
    <w:p w:rsidR="00EE5699" w:rsidRPr="004C0262" w:rsidRDefault="00EE5699" w:rsidP="00EE5699">
      <w:pPr>
        <w:spacing w:line="360" w:lineRule="auto"/>
        <w:ind w:left="426" w:right="313"/>
        <w:jc w:val="both"/>
        <w:rPr>
          <w:lang w:val="en-US"/>
        </w:rPr>
      </w:pPr>
      <w:r w:rsidRPr="004C0262">
        <w:rPr>
          <w:lang w:val="en-US"/>
        </w:rPr>
        <w:t>The L1 level includ</w:t>
      </w:r>
      <w:r w:rsidR="00FB5DE2">
        <w:rPr>
          <w:lang w:val="en-US"/>
        </w:rPr>
        <w:t>e</w:t>
      </w:r>
      <w:r w:rsidRPr="004C0262">
        <w:rPr>
          <w:lang w:val="en-US"/>
        </w:rPr>
        <w:t xml:space="preserve"> data quality, data normalization, and all the transformations of the source files, and is definitely the heart of the entire ETL process. </w:t>
      </w:r>
    </w:p>
    <w:p w:rsidR="00A574A8" w:rsidRPr="00A574A8" w:rsidRDefault="00A574A8" w:rsidP="00A574A8">
      <w:pPr>
        <w:spacing w:line="360" w:lineRule="auto"/>
        <w:ind w:left="426" w:right="313"/>
        <w:jc w:val="both"/>
        <w:rPr>
          <w:lang w:val="en-US"/>
        </w:rPr>
      </w:pPr>
      <w:r w:rsidRPr="00A574A8">
        <w:rPr>
          <w:lang w:val="en-US"/>
        </w:rPr>
        <w:t>Unlike the L0 extraction level, data are extracted exclusively from the tables created in the Staging Area previously created, to then be subsequently processed and loaded in the same Database FASHION_RETAIL, but in a normalize manner, to enhance the process and have a continuous control over activities taking place.</w:t>
      </w:r>
    </w:p>
    <w:p w:rsidR="00A574A8" w:rsidRPr="00A574A8" w:rsidRDefault="00A574A8" w:rsidP="00A574A8">
      <w:pPr>
        <w:spacing w:line="360" w:lineRule="auto"/>
        <w:ind w:left="426" w:right="313"/>
        <w:jc w:val="both"/>
        <w:rPr>
          <w:lang w:val="en-US"/>
        </w:rPr>
      </w:pPr>
      <w:r w:rsidRPr="00A574A8">
        <w:rPr>
          <w:lang w:val="en-US"/>
        </w:rPr>
        <w:t>For tables already in the Staging Area the process is very simple, as you only have to select attributes (mapping) in the TMAP that interest me and make the appropriate changes for the normalization of the data. In the transfer, after a first check of integrity, they create the Primary Key, that will go to uniquely identify the specific attributes of each table, often represented by an ID field.</w:t>
      </w:r>
    </w:p>
    <w:p w:rsidR="00A574A8" w:rsidRPr="00A574A8" w:rsidRDefault="00A574A8" w:rsidP="00A574A8">
      <w:pPr>
        <w:spacing w:line="360" w:lineRule="auto"/>
        <w:ind w:left="426" w:right="313"/>
        <w:jc w:val="both"/>
        <w:rPr>
          <w:lang w:val="en-US"/>
        </w:rPr>
      </w:pPr>
      <w:r w:rsidRPr="00A574A8">
        <w:rPr>
          <w:lang w:val="en-US"/>
        </w:rPr>
        <w:t>Important phase is the Pre-Loading, namely the extraction of secondary dimensions from other tables in the L0 layer.</w:t>
      </w:r>
    </w:p>
    <w:p w:rsidR="00EE5699" w:rsidRPr="004C0262" w:rsidRDefault="00A574A8" w:rsidP="00A574A8">
      <w:pPr>
        <w:spacing w:line="360" w:lineRule="auto"/>
        <w:ind w:left="426" w:right="313"/>
        <w:jc w:val="both"/>
        <w:rPr>
          <w:lang w:val="en-US"/>
        </w:rPr>
      </w:pPr>
      <w:r w:rsidRPr="00A574A8">
        <w:rPr>
          <w:lang w:val="en-US"/>
        </w:rPr>
        <w:t>Using as input the STG_PRODUCT table, for example, we can observe the possible formation of new dimensions and perform specific queries for each of them, extracting univocally from the source table fields related to the category, thanks to the "SELECT DISTINCT" function of the SQL language.</w:t>
      </w:r>
    </w:p>
    <w:p w:rsidR="00EE5699" w:rsidRPr="004C0262" w:rsidRDefault="00EE5699" w:rsidP="00EE5699">
      <w:pPr>
        <w:spacing w:line="360" w:lineRule="auto"/>
        <w:ind w:left="426" w:right="313"/>
        <w:jc w:val="both"/>
        <w:rPr>
          <w:lang w:val="en-US"/>
        </w:rPr>
      </w:pPr>
      <w:r>
        <w:rPr>
          <w:b/>
          <w:i/>
          <w:strike/>
          <w:noProof/>
          <w:color w:val="FF0000"/>
          <w:sz w:val="28"/>
        </w:rPr>
        <w:lastRenderedPageBreak/>
        <mc:AlternateContent>
          <mc:Choice Requires="wps">
            <w:drawing>
              <wp:anchor distT="0" distB="0" distL="114300" distR="114300" simplePos="0" relativeHeight="251678720" behindDoc="0" locked="0" layoutInCell="1" allowOverlap="1" wp14:anchorId="56C64544" wp14:editId="0F5C19AC">
                <wp:simplePos x="0" y="0"/>
                <wp:positionH relativeFrom="column">
                  <wp:posOffset>201571</wp:posOffset>
                </wp:positionH>
                <wp:positionV relativeFrom="paragraph">
                  <wp:posOffset>3207385</wp:posOffset>
                </wp:positionV>
                <wp:extent cx="2342791" cy="629285"/>
                <wp:effectExtent l="19050" t="19050" r="19685" b="18415"/>
                <wp:wrapNone/>
                <wp:docPr id="1138649799" name="Rettangolo 1138649799"/>
                <wp:cNvGraphicFramePr/>
                <a:graphic xmlns:a="http://schemas.openxmlformats.org/drawingml/2006/main">
                  <a:graphicData uri="http://schemas.microsoft.com/office/word/2010/wordprocessingShape">
                    <wps:wsp>
                      <wps:cNvSpPr/>
                      <wps:spPr>
                        <a:xfrm>
                          <a:off x="0" y="0"/>
                          <a:ext cx="2342791" cy="62928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57DCD17" id="Rettangolo 1138649799" o:spid="_x0000_s1026" style="position:absolute;margin-left:15.85pt;margin-top:252.55pt;width:184.45pt;height:49.5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" filled="f" strokecolor="red" strokeweight="3pt"/>
            </w:pict>
          </mc:Fallback>
        </mc:AlternateContent>
      </w:r>
      <w:r>
        <w:rPr>
          <w:b/>
          <w:i/>
          <w:strike/>
          <w:noProof/>
          <w:color w:val="FF0000"/>
          <w:sz w:val="28"/>
        </w:rPr>
        <w:drawing>
          <wp:anchor distT="0" distB="0" distL="114300" distR="114300" simplePos="0" relativeHeight="251671552" behindDoc="0" locked="0" layoutInCell="1" allowOverlap="1" wp14:anchorId="5B519866" wp14:editId="645074BE">
            <wp:simplePos x="0" y="0"/>
            <wp:positionH relativeFrom="column">
              <wp:posOffset>198396</wp:posOffset>
            </wp:positionH>
            <wp:positionV relativeFrom="paragraph">
              <wp:posOffset>192405</wp:posOffset>
            </wp:positionV>
            <wp:extent cx="2343150" cy="4763135"/>
            <wp:effectExtent l="0" t="0" r="0" b="0"/>
            <wp:wrapTopAndBottom/>
            <wp:docPr id="1138649813" name="Immagine 113864981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rod_att.PNG"/>
                    <pic:cNvPicPr/>
                  </pic:nvPicPr>
                  <pic:blipFill>
                    <a:blip r:embed="rId15">
                      <a:extLst>
                        <a:ext uri="{28A0092B-C50C-407E-A947-70E740481C1C}">
                          <a14:useLocalDpi xmlns:a14="http://schemas.microsoft.com/office/drawing/2010/main" val="0"/>
                        </a:ext>
                      </a:extLst>
                    </a:blip>
                    <a:stretch>
                      <a:fillRect/>
                    </a:stretch>
                  </pic:blipFill>
                  <pic:spPr>
                    <a:xfrm>
                      <a:off x="0" y="0"/>
                      <a:ext cx="2343150" cy="476313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0768" behindDoc="0" locked="0" layoutInCell="1" allowOverlap="1" wp14:anchorId="7D9B883E" wp14:editId="52C6AFF4">
                <wp:simplePos x="0" y="0"/>
                <wp:positionH relativeFrom="column">
                  <wp:posOffset>2275749</wp:posOffset>
                </wp:positionH>
                <wp:positionV relativeFrom="paragraph">
                  <wp:posOffset>5413759</wp:posOffset>
                </wp:positionV>
                <wp:extent cx="2343150" cy="635"/>
                <wp:effectExtent l="0" t="0" r="0" b="0"/>
                <wp:wrapTopAndBottom/>
                <wp:docPr id="1138649819" name="Casella di testo 1138649819"/>
                <wp:cNvGraphicFramePr/>
                <a:graphic xmlns:a="http://schemas.openxmlformats.org/drawingml/2006/main">
                  <a:graphicData uri="http://schemas.microsoft.com/office/word/2010/wordprocessingShape">
                    <wps:wsp>
                      <wps:cNvSpPr txBox="1"/>
                      <wps:spPr>
                        <a:xfrm>
                          <a:off x="0" y="0"/>
                          <a:ext cx="2343150" cy="635"/>
                        </a:xfrm>
                        <a:prstGeom prst="rect">
                          <a:avLst/>
                        </a:prstGeom>
                        <a:solidFill>
                          <a:prstClr val="white"/>
                        </a:solidFill>
                        <a:ln>
                          <a:noFill/>
                        </a:ln>
                      </wps:spPr>
                      <wps:txbx>
                        <w:txbxContent>
                          <w:p w:rsidR="00502840" w:rsidRPr="00D30230" w:rsidRDefault="00502840" w:rsidP="00EE5699">
                            <w:pPr>
                              <w:pStyle w:val="Didascalia"/>
                              <w:rPr>
                                <w:noProof/>
                                <w:color w:val="auto"/>
                                <w:sz w:val="24"/>
                                <w:szCs w:val="24"/>
                              </w:rPr>
                            </w:pPr>
                            <w:bookmarkStart w:id="28" w:name="_Toc14958124"/>
                            <w:r w:rsidRPr="00D30230">
                              <w:rPr>
                                <w:color w:val="auto"/>
                                <w:sz w:val="24"/>
                                <w:szCs w:val="24"/>
                              </w:rPr>
                              <w:t xml:space="preserve">Figure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20</w:t>
                            </w:r>
                            <w:r w:rsidRPr="00D30230">
                              <w:rPr>
                                <w:color w:val="auto"/>
                                <w:sz w:val="24"/>
                                <w:szCs w:val="24"/>
                              </w:rPr>
                              <w:fldChar w:fldCharType="end"/>
                            </w:r>
                            <w:r w:rsidRPr="00D30230">
                              <w:rPr>
                                <w:color w:val="auto"/>
                                <w:sz w:val="24"/>
                                <w:szCs w:val="24"/>
                              </w:rPr>
                              <w:t>: Pre-Loading L1</w:t>
                            </w:r>
                            <w:bookmarkEnd w:id="2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D9B883E" id="Casella di testo 1138649819" o:spid="_x0000_s1037" type="#_x0000_t202" style="position:absolute;left:0;text-align:left;margin-left:179.2pt;margin-top:426.3pt;width:184.5pt;height:.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" stroked="f">
                <v:textbox style="mso-fit-shape-to-text:t" inset="0,0,0,0">
                  <w:txbxContent>
                    <w:p w:rsidR="00502840" w:rsidRPr="00D30230" w:rsidRDefault="00502840" w:rsidP="00EE5699">
                      <w:pPr>
                        <w:pStyle w:val="Didascalia"/>
                        <w:rPr>
                          <w:noProof/>
                          <w:color w:val="auto"/>
                          <w:sz w:val="24"/>
                          <w:szCs w:val="24"/>
                        </w:rPr>
                      </w:pPr>
                      <w:bookmarkStart w:id="30" w:name="_Toc14958124"/>
                      <w:r w:rsidRPr="00D30230">
                        <w:rPr>
                          <w:color w:val="auto"/>
                          <w:sz w:val="24"/>
                          <w:szCs w:val="24"/>
                        </w:rPr>
                        <w:t xml:space="preserve">Figure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20</w:t>
                      </w:r>
                      <w:r w:rsidRPr="00D30230">
                        <w:rPr>
                          <w:color w:val="auto"/>
                          <w:sz w:val="24"/>
                          <w:szCs w:val="24"/>
                        </w:rPr>
                        <w:fldChar w:fldCharType="end"/>
                      </w:r>
                      <w:r w:rsidRPr="00D30230">
                        <w:rPr>
                          <w:color w:val="auto"/>
                          <w:sz w:val="24"/>
                          <w:szCs w:val="24"/>
                        </w:rPr>
                        <w:t xml:space="preserve">: </w:t>
                      </w:r>
                      <w:r w:rsidRPr="00D30230">
                        <w:rPr>
                          <w:color w:val="auto"/>
                          <w:sz w:val="24"/>
                          <w:szCs w:val="24"/>
                        </w:rPr>
                        <w:t>Pre-Loading L1</w:t>
                      </w:r>
                      <w:bookmarkEnd w:id="30"/>
                    </w:p>
                  </w:txbxContent>
                </v:textbox>
                <w10:wrap type="topAndBottom"/>
              </v:shape>
            </w:pict>
          </mc:Fallback>
        </mc:AlternateContent>
      </w:r>
      <w:r w:rsidRPr="00B6512E">
        <w:rPr>
          <w:b/>
          <w:i/>
          <w:strike/>
          <w:noProof/>
          <w:color w:val="FF0000"/>
          <w:sz w:val="28"/>
          <w:lang w:val="en-US"/>
        </w:rPr>
        <mc:AlternateContent>
          <mc:Choice Requires="wps">
            <w:drawing>
              <wp:anchor distT="45720" distB="45720" distL="114300" distR="114300" simplePos="0" relativeHeight="251675648" behindDoc="0" locked="0" layoutInCell="1" allowOverlap="1" wp14:anchorId="2B59002E" wp14:editId="1068A4B4">
                <wp:simplePos x="0" y="0"/>
                <wp:positionH relativeFrom="column">
                  <wp:posOffset>3717925</wp:posOffset>
                </wp:positionH>
                <wp:positionV relativeFrom="paragraph">
                  <wp:posOffset>1797050</wp:posOffset>
                </wp:positionV>
                <wp:extent cx="2057400" cy="1494155"/>
                <wp:effectExtent l="0" t="0" r="19050" b="10795"/>
                <wp:wrapSquare wrapText="bothSides"/>
                <wp:docPr id="5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rsidR="00502840" w:rsidRDefault="00502840" w:rsidP="00A574A8">
                            <w:pPr>
                              <w:pStyle w:val="Nessunaspaziatura"/>
                              <w:spacing w:line="276" w:lineRule="auto"/>
                              <w:jc w:val="center"/>
                            </w:pPr>
                            <w:r w:rsidRPr="00B6512E">
                              <w:t>"</w:t>
                            </w:r>
                            <w:r w:rsidRPr="00A574A8">
                              <w:rPr>
                                <w:b/>
                              </w:rPr>
                              <w:t>SELECT DISTINCT</w:t>
                            </w:r>
                          </w:p>
                          <w:p w:rsidR="00502840" w:rsidRDefault="00502840" w:rsidP="00A574A8">
                            <w:pPr>
                              <w:pStyle w:val="Nessunaspaziatura"/>
                              <w:spacing w:line="276" w:lineRule="auto"/>
                              <w:jc w:val="center"/>
                            </w:pPr>
                            <w:r w:rsidRPr="00B6512E">
                              <w:t>CATEGORIA_ID,</w:t>
                            </w:r>
                          </w:p>
                          <w:p w:rsidR="00502840" w:rsidRDefault="00502840" w:rsidP="00A574A8">
                            <w:pPr>
                              <w:pStyle w:val="Nessunaspaziatura"/>
                              <w:spacing w:line="276" w:lineRule="auto"/>
                              <w:jc w:val="center"/>
                            </w:pPr>
                            <w:r>
                              <w:t>CATEGORIA_CODICE,</w:t>
                            </w:r>
                          </w:p>
                          <w:p w:rsidR="00502840" w:rsidRDefault="00502840" w:rsidP="00A574A8">
                            <w:pPr>
                              <w:pStyle w:val="Nessunaspaziatura"/>
                              <w:spacing w:line="276" w:lineRule="auto"/>
                              <w:jc w:val="center"/>
                            </w:pPr>
                            <w:r w:rsidRPr="00B6512E">
                              <w:t>CATEGORIA_DESC</w:t>
                            </w:r>
                          </w:p>
                          <w:p w:rsidR="00A574A8" w:rsidRDefault="00502840" w:rsidP="00A574A8">
                            <w:pPr>
                              <w:pStyle w:val="Nessunaspaziatura"/>
                              <w:spacing w:line="276" w:lineRule="auto"/>
                              <w:jc w:val="center"/>
                            </w:pPr>
                            <w:r w:rsidRPr="00A574A8">
                              <w:rPr>
                                <w:b/>
                              </w:rPr>
                              <w:t>FROM</w:t>
                            </w:r>
                            <w:r w:rsidRPr="00B6512E">
                              <w:t xml:space="preserve"> </w:t>
                            </w:r>
                          </w:p>
                          <w:p w:rsidR="00502840" w:rsidRDefault="00502840" w:rsidP="00A574A8">
                            <w:pPr>
                              <w:pStyle w:val="Nessunaspaziatura"/>
                              <w:spacing w:line="276" w:lineRule="auto"/>
                              <w:jc w:val="center"/>
                            </w:pPr>
                            <w:r w:rsidRPr="00B6512E">
                              <w:t>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59002E" id="Casella di testo 2" o:spid="_x0000_s1038" type="#_x0000_t202" style="position:absolute;left:0;text-align:left;margin-left:292.75pt;margin-top:141.5pt;width:162pt;height:117.6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">
                <v:textbox>
                  <w:txbxContent>
                    <w:p w:rsidR="00502840" w:rsidRDefault="00502840" w:rsidP="00A574A8">
                      <w:pPr>
                        <w:pStyle w:val="Nessunaspaziatura"/>
                        <w:spacing w:line="276" w:lineRule="auto"/>
                        <w:jc w:val="center"/>
                      </w:pPr>
                      <w:r w:rsidRPr="00B6512E">
                        <w:t>"</w:t>
                      </w:r>
                      <w:r w:rsidRPr="00A574A8">
                        <w:rPr>
                          <w:b/>
                        </w:rPr>
                        <w:t>SELECT DISTINCT</w:t>
                      </w:r>
                    </w:p>
                    <w:p w:rsidR="00502840" w:rsidRDefault="00502840" w:rsidP="00A574A8">
                      <w:pPr>
                        <w:pStyle w:val="Nessunaspaziatura"/>
                        <w:spacing w:line="276" w:lineRule="auto"/>
                        <w:jc w:val="center"/>
                      </w:pPr>
                      <w:r w:rsidRPr="00B6512E">
                        <w:t>CATEGORIA_ID,</w:t>
                      </w:r>
                    </w:p>
                    <w:p w:rsidR="00502840" w:rsidRDefault="00502840" w:rsidP="00A574A8">
                      <w:pPr>
                        <w:pStyle w:val="Nessunaspaziatura"/>
                        <w:spacing w:line="276" w:lineRule="auto"/>
                        <w:jc w:val="center"/>
                      </w:pPr>
                      <w:r>
                        <w:t>CATEGORIA_CODICE,</w:t>
                      </w:r>
                    </w:p>
                    <w:p w:rsidR="00502840" w:rsidRDefault="00502840" w:rsidP="00A574A8">
                      <w:pPr>
                        <w:pStyle w:val="Nessunaspaziatura"/>
                        <w:spacing w:line="276" w:lineRule="auto"/>
                        <w:jc w:val="center"/>
                      </w:pPr>
                      <w:r w:rsidRPr="00B6512E">
                        <w:t>CATEGORIA_DESC</w:t>
                      </w:r>
                    </w:p>
                    <w:p w:rsidR="00A574A8" w:rsidRDefault="00502840" w:rsidP="00A574A8">
                      <w:pPr>
                        <w:pStyle w:val="Nessunaspaziatura"/>
                        <w:spacing w:line="276" w:lineRule="auto"/>
                        <w:jc w:val="center"/>
                      </w:pPr>
                      <w:r w:rsidRPr="00A574A8">
                        <w:rPr>
                          <w:b/>
                        </w:rPr>
                        <w:t>FROM</w:t>
                      </w:r>
                      <w:r w:rsidRPr="00B6512E">
                        <w:t xml:space="preserve"> </w:t>
                      </w:r>
                    </w:p>
                    <w:p w:rsidR="00502840" w:rsidRDefault="00502840" w:rsidP="00A574A8">
                      <w:pPr>
                        <w:pStyle w:val="Nessunaspaziatura"/>
                        <w:spacing w:line="276" w:lineRule="auto"/>
                        <w:jc w:val="center"/>
                      </w:pPr>
                      <w:r w:rsidRPr="00B6512E">
                        <w:t>L0. STG_PRODUCT "</w:t>
                      </w:r>
                    </w:p>
                  </w:txbxContent>
                </v:textbox>
                <w10:wrap type="square"/>
              </v:shape>
            </w:pict>
          </mc:Fallback>
        </mc:AlternateContent>
      </w:r>
      <w:r>
        <w:rPr>
          <w:b/>
          <w:i/>
          <w:strike/>
          <w:noProof/>
          <w:color w:val="FF0000"/>
          <w:sz w:val="28"/>
        </w:rPr>
        <mc:AlternateContent>
          <mc:Choice Requires="wps">
            <w:drawing>
              <wp:anchor distT="0" distB="0" distL="114300" distR="114300" simplePos="0" relativeHeight="251676672" behindDoc="1" locked="0" layoutInCell="1" allowOverlap="1" wp14:anchorId="19834584" wp14:editId="5C0E8E4D">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51" name="Connettore 2 51"/>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8124CC" id="Connettore 2 51" o:spid="_x0000_s1026" type="#_x0000_t32" style="position:absolute;margin-left:363pt;margin-top:264.05pt;width:4.5pt;height:63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AVpcH2&#10;1AEAAPk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Pr>
          <w:noProof/>
          <w:lang w:val="en-US"/>
        </w:rPr>
        <w:drawing>
          <wp:anchor distT="0" distB="0" distL="114300" distR="114300" simplePos="0" relativeHeight="251673600" behindDoc="0" locked="0" layoutInCell="1" allowOverlap="1" wp14:anchorId="35760667" wp14:editId="0BE05C83">
            <wp:simplePos x="0" y="0"/>
            <wp:positionH relativeFrom="column">
              <wp:posOffset>2725931</wp:posOffset>
            </wp:positionH>
            <wp:positionV relativeFrom="paragraph">
              <wp:posOffset>121293</wp:posOffset>
            </wp:positionV>
            <wp:extent cx="3347720" cy="1133475"/>
            <wp:effectExtent l="0" t="0" r="5080" b="9525"/>
            <wp:wrapTopAndBottom/>
            <wp:docPr id="48" name="Immagine 4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cate.PNG"/>
                    <pic:cNvPicPr/>
                  </pic:nvPicPr>
                  <pic:blipFill>
                    <a:blip r:embed="rId16">
                      <a:extLst>
                        <a:ext uri="{28A0092B-C50C-407E-A947-70E740481C1C}">
                          <a14:useLocalDpi xmlns:a14="http://schemas.microsoft.com/office/drawing/2010/main" val="0"/>
                        </a:ext>
                      </a:extLst>
                    </a:blip>
                    <a:stretch>
                      <a:fillRect/>
                    </a:stretch>
                  </pic:blipFill>
                  <pic:spPr>
                    <a:xfrm>
                      <a:off x="0" y="0"/>
                      <a:ext cx="3347720" cy="1133475"/>
                    </a:xfrm>
                    <a:prstGeom prst="rect">
                      <a:avLst/>
                    </a:prstGeom>
                  </pic:spPr>
                </pic:pic>
              </a:graphicData>
            </a:graphic>
            <wp14:sizeRelH relativeFrom="margin">
              <wp14:pctWidth>0</wp14:pctWidth>
            </wp14:sizeRelH>
            <wp14:sizeRelV relativeFrom="margin">
              <wp14:pctHeight>0</wp14:pctHeight>
            </wp14:sizeRelV>
          </wp:anchor>
        </w:drawing>
      </w:r>
      <w:r>
        <w:rPr>
          <w:b/>
          <w:i/>
          <w:strike/>
          <w:noProof/>
          <w:color w:val="FF0000"/>
          <w:sz w:val="28"/>
        </w:rPr>
        <mc:AlternateContent>
          <mc:Choice Requires="wps">
            <w:drawing>
              <wp:anchor distT="0" distB="0" distL="114300" distR="114300" simplePos="0" relativeHeight="251677696" behindDoc="1" locked="0" layoutInCell="1" allowOverlap="1" wp14:anchorId="3949BED2" wp14:editId="5D2A3EBA">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52" name="Connettore 2 52"/>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054D00" id="Connettore 2 52" o:spid="_x0000_s1026" type="#_x0000_t32" style="position:absolute;margin-left:187.6pt;margin-top:54.4pt;width:39.85pt;height:199.15pt;flip:y;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T7+2gEAAAU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" strokecolor="#4472c4 [3204]" strokeweight=".5pt">
                <v:stroke endarrow="block" joinstyle="miter"/>
                <w10:wrap type="tight"/>
              </v:shape>
            </w:pict>
          </mc:Fallback>
        </mc:AlternateContent>
      </w:r>
      <w:r>
        <w:rPr>
          <w:b/>
          <w:i/>
          <w:strike/>
          <w:noProof/>
          <w:color w:val="FF0000"/>
          <w:sz w:val="28"/>
        </w:rPr>
        <mc:AlternateContent>
          <mc:Choice Requires="wps">
            <w:drawing>
              <wp:anchor distT="0" distB="0" distL="114300" distR="114300" simplePos="0" relativeHeight="251674624" behindDoc="1" locked="0" layoutInCell="1" allowOverlap="1" wp14:anchorId="38B54781" wp14:editId="1D84E2DA">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49" name="Connettore 2 49"/>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149D2B" id="Connettore 2 49" o:spid="_x0000_s1026" type="#_x0000_t32" style="position:absolute;margin-left:264.95pt;margin-top:47.9pt;width:90.85pt;height:93.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" strokecolor="#4472c4 [3204]" strokeweight=".5pt">
                <v:stroke endarrow="block" joinstyle="miter"/>
                <w10:wrap type="tight"/>
              </v:shape>
            </w:pict>
          </mc:Fallback>
        </mc:AlternateContent>
      </w:r>
      <w:r>
        <w:rPr>
          <w:b/>
          <w:i/>
          <w:strike/>
          <w:noProof/>
          <w:color w:val="FF0000"/>
          <w:sz w:val="28"/>
        </w:rPr>
        <w:drawing>
          <wp:anchor distT="0" distB="0" distL="114300" distR="114300" simplePos="0" relativeHeight="251672576" behindDoc="0" locked="0" layoutInCell="1" allowOverlap="1" wp14:anchorId="0DFF8783" wp14:editId="1EFE568D">
            <wp:simplePos x="0" y="0"/>
            <wp:positionH relativeFrom="column">
              <wp:posOffset>3502660</wp:posOffset>
            </wp:positionH>
            <wp:positionV relativeFrom="paragraph">
              <wp:posOffset>4157213</wp:posOffset>
            </wp:positionV>
            <wp:extent cx="2482850" cy="798195"/>
            <wp:effectExtent l="0" t="0" r="0" b="1905"/>
            <wp:wrapTopAndBottom/>
            <wp:docPr id="1138649814" name="Immagine 1138649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t.PNG"/>
                    <pic:cNvPicPr/>
                  </pic:nvPicPr>
                  <pic:blipFill>
                    <a:blip r:embed="rId17">
                      <a:extLst>
                        <a:ext uri="{28A0092B-C50C-407E-A947-70E740481C1C}">
                          <a14:useLocalDpi xmlns:a14="http://schemas.microsoft.com/office/drawing/2010/main" val="0"/>
                        </a:ext>
                      </a:extLst>
                    </a:blip>
                    <a:stretch>
                      <a:fillRect/>
                    </a:stretch>
                  </pic:blipFill>
                  <pic:spPr>
                    <a:xfrm>
                      <a:off x="0" y="0"/>
                      <a:ext cx="2482850" cy="798195"/>
                    </a:xfrm>
                    <a:prstGeom prst="rect">
                      <a:avLst/>
                    </a:prstGeom>
                  </pic:spPr>
                </pic:pic>
              </a:graphicData>
            </a:graphic>
            <wp14:sizeRelH relativeFrom="margin">
              <wp14:pctWidth>0</wp14:pctWidth>
            </wp14:sizeRelH>
            <wp14:sizeRelV relativeFrom="margin">
              <wp14:pctHeight>0</wp14:pctHeight>
            </wp14:sizeRelV>
          </wp:anchor>
        </w:drawing>
      </w:r>
    </w:p>
    <w:p w:rsidR="00EE5699" w:rsidRPr="004C0262" w:rsidRDefault="00EE5699" w:rsidP="00EE5699">
      <w:pPr>
        <w:pStyle w:val="Nessunaspaziatura"/>
        <w:ind w:right="313"/>
        <w:jc w:val="both"/>
        <w:rPr>
          <w:b/>
          <w:i/>
          <w:strike/>
          <w:color w:val="FF0000"/>
          <w:sz w:val="28"/>
          <w:lang w:val="en-US"/>
        </w:rPr>
      </w:pPr>
    </w:p>
    <w:p w:rsidR="00EE5699" w:rsidRPr="00A574A8" w:rsidRDefault="00EE5699" w:rsidP="00EE5699">
      <w:pPr>
        <w:pStyle w:val="Titolo3"/>
        <w:ind w:left="426" w:right="313"/>
        <w:jc w:val="both"/>
        <w:rPr>
          <w:rFonts w:ascii="Arial" w:hAnsi="Arial" w:cs="Arial"/>
          <w:b/>
          <w:color w:val="auto"/>
          <w:sz w:val="28"/>
          <w:szCs w:val="28"/>
          <w:shd w:val="clear" w:color="auto" w:fill="FFFFFF"/>
          <w:lang w:val="en-US"/>
        </w:rPr>
      </w:pPr>
      <w:bookmarkStart w:id="29" w:name="_Toc14958206"/>
      <w:r w:rsidRPr="00A574A8">
        <w:rPr>
          <w:rFonts w:ascii="Arial" w:hAnsi="Arial" w:cs="Arial"/>
          <w:b/>
          <w:color w:val="auto"/>
          <w:sz w:val="28"/>
          <w:szCs w:val="28"/>
          <w:shd w:val="clear" w:color="auto" w:fill="FFFFFF"/>
          <w:lang w:val="en-US"/>
        </w:rPr>
        <w:t>2.4.1 Data Quality</w:t>
      </w:r>
      <w:bookmarkEnd w:id="29"/>
    </w:p>
    <w:p w:rsidR="00EE5699" w:rsidRPr="004C0262" w:rsidRDefault="00EE5699" w:rsidP="00EE5699">
      <w:pPr>
        <w:ind w:left="426" w:right="313"/>
        <w:rPr>
          <w:lang w:val="en-US"/>
        </w:rPr>
      </w:pPr>
    </w:p>
    <w:p w:rsidR="0083223C" w:rsidRPr="0083223C" w:rsidRDefault="0083223C" w:rsidP="0083223C">
      <w:pPr>
        <w:pStyle w:val="Nessunaspaziatura"/>
        <w:spacing w:line="360" w:lineRule="auto"/>
        <w:ind w:left="426" w:right="313"/>
        <w:jc w:val="both"/>
        <w:rPr>
          <w:lang w:val="en-US"/>
        </w:rPr>
      </w:pPr>
      <w:r w:rsidRPr="0083223C">
        <w:rPr>
          <w:lang w:val="en-US"/>
        </w:rPr>
        <w:t>Data quality is a perception or evaluation of the suitability of the data for a purpose in a given context. Data quality is determined by factors such as accuracy, completeness, reliability, relevance and frequency. Since the data have become more closely linked to the operations of the organizations, the emphasis on data quality has gained more attention.</w:t>
      </w:r>
    </w:p>
    <w:p w:rsidR="0083223C" w:rsidRPr="0083223C" w:rsidRDefault="0083223C" w:rsidP="0083223C">
      <w:pPr>
        <w:pStyle w:val="Nessunaspaziatura"/>
        <w:spacing w:line="360" w:lineRule="auto"/>
        <w:ind w:left="426" w:right="313"/>
        <w:jc w:val="both"/>
        <w:rPr>
          <w:lang w:val="en-US"/>
        </w:rPr>
      </w:pPr>
    </w:p>
    <w:p w:rsidR="0083223C" w:rsidRPr="0083223C" w:rsidRDefault="0083223C" w:rsidP="0083223C">
      <w:pPr>
        <w:pStyle w:val="Nessunaspaziatura"/>
        <w:spacing w:line="360" w:lineRule="auto"/>
        <w:ind w:left="426" w:right="313"/>
        <w:jc w:val="both"/>
        <w:rPr>
          <w:lang w:val="en-US"/>
        </w:rPr>
      </w:pPr>
      <w:r w:rsidRPr="0083223C">
        <w:rPr>
          <w:lang w:val="en-US"/>
        </w:rPr>
        <w:t>The check is divided mainly into two parts:</w:t>
      </w:r>
    </w:p>
    <w:p w:rsidR="0083223C" w:rsidRPr="0083223C" w:rsidRDefault="0083223C" w:rsidP="0083223C">
      <w:pPr>
        <w:pStyle w:val="Nessunaspaziatura"/>
        <w:numPr>
          <w:ilvl w:val="0"/>
          <w:numId w:val="22"/>
        </w:numPr>
        <w:spacing w:line="360" w:lineRule="auto"/>
        <w:ind w:right="313"/>
        <w:jc w:val="both"/>
        <w:rPr>
          <w:lang w:val="en-US"/>
        </w:rPr>
      </w:pPr>
      <w:r w:rsidRPr="0083223C">
        <w:rPr>
          <w:i/>
          <w:lang w:val="en-US"/>
        </w:rPr>
        <w:t>Referential integration</w:t>
      </w:r>
      <w:r w:rsidRPr="0083223C">
        <w:rPr>
          <w:lang w:val="en-US"/>
        </w:rPr>
        <w:t>: Control through the foreign key checks. It is carried out by means of join with the L1 tables containing the fathers of which verify the relations;</w:t>
      </w:r>
    </w:p>
    <w:p w:rsidR="0083223C" w:rsidRPr="0083223C" w:rsidRDefault="0083223C" w:rsidP="0083223C">
      <w:pPr>
        <w:pStyle w:val="Nessunaspaziatura"/>
        <w:numPr>
          <w:ilvl w:val="0"/>
          <w:numId w:val="22"/>
        </w:numPr>
        <w:spacing w:line="360" w:lineRule="auto"/>
        <w:ind w:right="313"/>
        <w:jc w:val="both"/>
        <w:rPr>
          <w:lang w:val="en-US"/>
        </w:rPr>
      </w:pPr>
      <w:r w:rsidRPr="0083223C">
        <w:rPr>
          <w:i/>
          <w:lang w:val="en-US"/>
        </w:rPr>
        <w:lastRenderedPageBreak/>
        <w:t>Record validation</w:t>
      </w:r>
      <w:r w:rsidRPr="0083223C">
        <w:rPr>
          <w:lang w:val="en-US"/>
        </w:rPr>
        <w:t>: Data must undergo checks to reject records that do not meet the requirement not null or other simple and complex conditions (date falling in intervals or text fields of defined length etc...)</w:t>
      </w:r>
    </w:p>
    <w:p w:rsidR="0083223C" w:rsidRPr="0083223C" w:rsidRDefault="0083223C" w:rsidP="0083223C">
      <w:pPr>
        <w:pStyle w:val="Nessunaspaziatura"/>
        <w:spacing w:line="360" w:lineRule="auto"/>
        <w:ind w:left="426" w:right="313"/>
        <w:jc w:val="both"/>
        <w:rPr>
          <w:lang w:val="en-US"/>
        </w:rPr>
      </w:pPr>
    </w:p>
    <w:p w:rsidR="0083223C" w:rsidRPr="0083223C" w:rsidRDefault="0083223C" w:rsidP="0083223C">
      <w:pPr>
        <w:pStyle w:val="Nessunaspaziatura"/>
        <w:spacing w:line="360" w:lineRule="auto"/>
        <w:ind w:left="426" w:right="313"/>
        <w:jc w:val="both"/>
        <w:rPr>
          <w:lang w:val="en-US"/>
        </w:rPr>
      </w:pPr>
      <w:r w:rsidRPr="0083223C">
        <w:rPr>
          <w:lang w:val="en-US"/>
        </w:rPr>
        <w:t>The following table shows (one for each type) all the data quality operations performed during the design of the data warehouse, in the TMAP tool.</w:t>
      </w:r>
    </w:p>
    <w:p w:rsidR="0083223C" w:rsidRPr="0083223C" w:rsidRDefault="0083223C" w:rsidP="0083223C">
      <w:pPr>
        <w:pStyle w:val="Nessunaspaziatura"/>
        <w:spacing w:line="360" w:lineRule="auto"/>
        <w:ind w:left="426" w:right="313"/>
        <w:jc w:val="both"/>
        <w:rPr>
          <w:lang w:val="en-US"/>
        </w:rPr>
      </w:pPr>
      <w:r w:rsidRPr="0083223C">
        <w:rPr>
          <w:lang w:val="en-US"/>
        </w:rPr>
        <w:t>In some cases, they were sometimes further processing at the metadata level, particularly in the size of fields. These changes have been made to avoid the data truncation, in order to avoid subsequent inconsistencies in the final data.</w:t>
      </w:r>
    </w:p>
    <w:p w:rsidR="00EE5699" w:rsidRPr="004C0262" w:rsidRDefault="0083223C" w:rsidP="0083223C">
      <w:pPr>
        <w:pStyle w:val="Nessunaspaziatura"/>
        <w:spacing w:line="360" w:lineRule="auto"/>
        <w:ind w:left="426" w:right="313"/>
        <w:jc w:val="both"/>
        <w:rPr>
          <w:lang w:val="en-US"/>
        </w:rPr>
      </w:pPr>
      <w:r w:rsidRPr="0083223C">
        <w:rPr>
          <w:lang w:val="en-US"/>
        </w:rPr>
        <w:t>Poor quality data is often considered as the source of inaccurate reports and strategies in companies. The economic damage due to data quality issues can range from miscellaneous added expenses</w:t>
      </w:r>
      <w:r>
        <w:rPr>
          <w:lang w:val="en-US"/>
        </w:rPr>
        <w:t xml:space="preserve"> </w:t>
      </w:r>
      <w:r w:rsidRPr="0083223C">
        <w:rPr>
          <w:lang w:val="en-US"/>
        </w:rPr>
        <w:t>when the packages are sent to wrong addresses, up to fines of regulatory compliance for improper financial dealings.</w:t>
      </w:r>
      <w:r w:rsidR="00EE5699" w:rsidRPr="004C0262">
        <w:rPr>
          <w:lang w:val="en-US"/>
        </w:rPr>
        <w:t xml:space="preserve"> </w:t>
      </w:r>
    </w:p>
    <w:p w:rsidR="00EE5699" w:rsidRPr="004C0262" w:rsidRDefault="00EE5699" w:rsidP="00EE5699">
      <w:pPr>
        <w:pStyle w:val="Nessunaspaziatura"/>
        <w:spacing w:line="360" w:lineRule="auto"/>
        <w:ind w:left="426" w:right="313"/>
        <w:jc w:val="both"/>
        <w:rPr>
          <w:lang w:val="en-US"/>
        </w:rPr>
      </w:pPr>
    </w:p>
    <w:p w:rsidR="00EE5699" w:rsidRPr="00D30230" w:rsidRDefault="00EE5699" w:rsidP="00EE5699">
      <w:pPr>
        <w:pStyle w:val="Didascalia"/>
        <w:keepNext/>
        <w:ind w:left="426" w:right="313"/>
        <w:jc w:val="center"/>
        <w:rPr>
          <w:color w:val="auto"/>
          <w:sz w:val="24"/>
          <w:szCs w:val="24"/>
        </w:rPr>
      </w:pPr>
      <w:bookmarkStart w:id="30" w:name="_Toc14958153"/>
      <w:bookmarkStart w:id="31" w:name="_Hlk13494778"/>
      <w:proofErr w:type="spellStart"/>
      <w:r w:rsidRPr="00D30230">
        <w:rPr>
          <w:color w:val="auto"/>
          <w:sz w:val="24"/>
          <w:szCs w:val="24"/>
        </w:rPr>
        <w:t>Table</w:t>
      </w:r>
      <w:proofErr w:type="spellEnd"/>
      <w:r w:rsidRPr="00D30230">
        <w:rPr>
          <w:color w:val="auto"/>
          <w:sz w:val="24"/>
          <w:szCs w:val="24"/>
        </w:rPr>
        <w:t xml:space="preserve"> </w:t>
      </w:r>
      <w:r w:rsidRPr="00D30230">
        <w:rPr>
          <w:color w:val="auto"/>
          <w:sz w:val="24"/>
          <w:szCs w:val="24"/>
        </w:rPr>
        <w:fldChar w:fldCharType="begin"/>
      </w:r>
      <w:r w:rsidRPr="00D30230">
        <w:rPr>
          <w:color w:val="auto"/>
          <w:sz w:val="24"/>
          <w:szCs w:val="24"/>
        </w:rPr>
        <w:instrText xml:space="preserve"> SEQ Tabella \* ARABIC </w:instrText>
      </w:r>
      <w:r w:rsidRPr="00D30230">
        <w:rPr>
          <w:color w:val="auto"/>
          <w:sz w:val="24"/>
          <w:szCs w:val="24"/>
        </w:rPr>
        <w:fldChar w:fldCharType="separate"/>
      </w:r>
      <w:r>
        <w:rPr>
          <w:noProof/>
          <w:color w:val="auto"/>
          <w:sz w:val="24"/>
          <w:szCs w:val="24"/>
        </w:rPr>
        <w:t>6</w:t>
      </w:r>
      <w:r w:rsidRPr="00D30230">
        <w:rPr>
          <w:color w:val="auto"/>
          <w:sz w:val="24"/>
          <w:szCs w:val="24"/>
        </w:rPr>
        <w:fldChar w:fldCharType="end"/>
      </w:r>
      <w:r w:rsidRPr="00D30230">
        <w:rPr>
          <w:color w:val="auto"/>
          <w:sz w:val="24"/>
          <w:szCs w:val="24"/>
        </w:rPr>
        <w:t xml:space="preserve">: Data </w:t>
      </w:r>
      <w:proofErr w:type="spellStart"/>
      <w:r w:rsidRPr="00D30230">
        <w:rPr>
          <w:color w:val="auto"/>
          <w:sz w:val="24"/>
          <w:szCs w:val="24"/>
        </w:rPr>
        <w:t>Quality</w:t>
      </w:r>
      <w:bookmarkEnd w:id="30"/>
      <w:proofErr w:type="spellEnd"/>
    </w:p>
    <w:tbl>
      <w:tblPr>
        <w:tblStyle w:val="Grigliatabella"/>
        <w:tblW w:w="9781" w:type="dxa"/>
        <w:jc w:val="center"/>
        <w:tblLayout w:type="fixed"/>
        <w:tblLook w:val="04A0" w:firstRow="1" w:lastRow="0" w:firstColumn="1" w:lastColumn="0" w:noHBand="0" w:noVBand="1"/>
      </w:tblPr>
      <w:tblGrid>
        <w:gridCol w:w="2264"/>
        <w:gridCol w:w="1986"/>
        <w:gridCol w:w="3120"/>
        <w:gridCol w:w="2411"/>
      </w:tblGrid>
      <w:tr w:rsidR="00EE5699" w:rsidTr="00AA2341">
        <w:trPr>
          <w:trHeight w:val="803"/>
          <w:jc w:val="center"/>
        </w:trPr>
        <w:tc>
          <w:tcPr>
            <w:tcW w:w="2264" w:type="dxa"/>
            <w:shd w:val="clear" w:color="auto" w:fill="262626" w:themeFill="text1" w:themeFillTint="D9"/>
            <w:vAlign w:val="center"/>
          </w:tcPr>
          <w:p w:rsidR="00EE5699" w:rsidRPr="00F8335A" w:rsidRDefault="00EE5699" w:rsidP="00A2344B">
            <w:pPr>
              <w:pStyle w:val="Nessunaspaziatura"/>
              <w:spacing w:line="360" w:lineRule="auto"/>
              <w:ind w:left="426" w:right="313"/>
              <w:jc w:val="center"/>
              <w:rPr>
                <w:b/>
                <w:sz w:val="20"/>
                <w:szCs w:val="20"/>
              </w:rPr>
            </w:pPr>
            <w:r w:rsidRPr="00F8335A">
              <w:rPr>
                <w:b/>
                <w:sz w:val="20"/>
                <w:szCs w:val="20"/>
              </w:rPr>
              <w:t xml:space="preserve">Data </w:t>
            </w:r>
            <w:proofErr w:type="spellStart"/>
            <w:r w:rsidRPr="00F8335A">
              <w:rPr>
                <w:b/>
                <w:sz w:val="20"/>
                <w:szCs w:val="20"/>
              </w:rPr>
              <w:t>Type</w:t>
            </w:r>
            <w:proofErr w:type="spellEnd"/>
            <w:r w:rsidR="00784848" w:rsidRPr="00F8335A">
              <w:rPr>
                <w:b/>
                <w:sz w:val="20"/>
                <w:szCs w:val="20"/>
              </w:rPr>
              <w:t xml:space="preserve"> Source-</w:t>
            </w:r>
          </w:p>
          <w:p w:rsidR="00EE5699" w:rsidRPr="00F8335A" w:rsidRDefault="00EE5699" w:rsidP="00A2344B">
            <w:pPr>
              <w:pStyle w:val="Nessunaspaziatura"/>
              <w:spacing w:line="360" w:lineRule="auto"/>
              <w:ind w:left="426" w:right="313"/>
              <w:jc w:val="center"/>
              <w:rPr>
                <w:b/>
                <w:sz w:val="20"/>
                <w:szCs w:val="20"/>
              </w:rPr>
            </w:pPr>
            <w:proofErr w:type="spellStart"/>
            <w:r w:rsidRPr="00F8335A">
              <w:rPr>
                <w:b/>
                <w:sz w:val="20"/>
                <w:szCs w:val="20"/>
              </w:rPr>
              <w:t>Destina</w:t>
            </w:r>
            <w:r w:rsidR="00784848">
              <w:rPr>
                <w:b/>
                <w:sz w:val="20"/>
                <w:szCs w:val="20"/>
              </w:rPr>
              <w:t>tion</w:t>
            </w:r>
            <w:proofErr w:type="spellEnd"/>
            <w:r w:rsidRPr="00F8335A">
              <w:rPr>
                <w:b/>
                <w:sz w:val="20"/>
                <w:szCs w:val="20"/>
              </w:rPr>
              <w:t xml:space="preserve"> </w:t>
            </w:r>
          </w:p>
        </w:tc>
        <w:tc>
          <w:tcPr>
            <w:tcW w:w="1986" w:type="dxa"/>
            <w:shd w:val="clear" w:color="auto" w:fill="262626" w:themeFill="text1" w:themeFillTint="D9"/>
            <w:vAlign w:val="center"/>
          </w:tcPr>
          <w:p w:rsidR="00EE5699" w:rsidRPr="00F8335A" w:rsidRDefault="00EE5699" w:rsidP="00A2344B">
            <w:pPr>
              <w:pStyle w:val="Nessunaspaziatura"/>
              <w:spacing w:line="360" w:lineRule="auto"/>
              <w:ind w:left="426" w:right="313"/>
              <w:jc w:val="center"/>
              <w:rPr>
                <w:b/>
                <w:sz w:val="20"/>
                <w:szCs w:val="20"/>
              </w:rPr>
            </w:pPr>
            <w:r w:rsidRPr="00F8335A">
              <w:rPr>
                <w:b/>
                <w:sz w:val="20"/>
                <w:szCs w:val="20"/>
              </w:rPr>
              <w:t>Source</w:t>
            </w:r>
          </w:p>
        </w:tc>
        <w:tc>
          <w:tcPr>
            <w:tcW w:w="3120" w:type="dxa"/>
            <w:shd w:val="clear" w:color="auto" w:fill="262626" w:themeFill="text1" w:themeFillTint="D9"/>
            <w:vAlign w:val="center"/>
          </w:tcPr>
          <w:p w:rsidR="00EE5699" w:rsidRPr="00F8335A" w:rsidRDefault="00EE5699" w:rsidP="00A2344B">
            <w:pPr>
              <w:pStyle w:val="Nessunaspaziatura"/>
              <w:spacing w:line="360" w:lineRule="auto"/>
              <w:ind w:right="313"/>
              <w:jc w:val="center"/>
              <w:rPr>
                <w:b/>
                <w:sz w:val="20"/>
                <w:szCs w:val="20"/>
              </w:rPr>
            </w:pPr>
            <w:proofErr w:type="spellStart"/>
            <w:r w:rsidRPr="00F8335A">
              <w:rPr>
                <w:b/>
                <w:sz w:val="20"/>
                <w:szCs w:val="20"/>
              </w:rPr>
              <w:t>Transformation</w:t>
            </w:r>
            <w:proofErr w:type="spellEnd"/>
            <w:r w:rsidRPr="00F8335A">
              <w:rPr>
                <w:b/>
                <w:sz w:val="20"/>
                <w:szCs w:val="20"/>
              </w:rPr>
              <w:t xml:space="preserve"> for Data </w:t>
            </w:r>
            <w:proofErr w:type="spellStart"/>
            <w:r w:rsidRPr="00F8335A">
              <w:rPr>
                <w:b/>
                <w:sz w:val="20"/>
                <w:szCs w:val="20"/>
              </w:rPr>
              <w:t>Normalization</w:t>
            </w:r>
            <w:proofErr w:type="spellEnd"/>
          </w:p>
        </w:tc>
        <w:tc>
          <w:tcPr>
            <w:tcW w:w="2411" w:type="dxa"/>
            <w:shd w:val="clear" w:color="auto" w:fill="262626" w:themeFill="text1" w:themeFillTint="D9"/>
            <w:vAlign w:val="center"/>
          </w:tcPr>
          <w:p w:rsidR="00EE5699" w:rsidRPr="00F8335A" w:rsidRDefault="00EE5699" w:rsidP="00A2344B">
            <w:pPr>
              <w:pStyle w:val="Nessunaspaziatura"/>
              <w:spacing w:line="360" w:lineRule="auto"/>
              <w:ind w:left="426" w:right="313"/>
              <w:jc w:val="center"/>
              <w:rPr>
                <w:b/>
                <w:sz w:val="20"/>
                <w:szCs w:val="20"/>
              </w:rPr>
            </w:pPr>
            <w:proofErr w:type="spellStart"/>
            <w:r w:rsidRPr="00F8335A">
              <w:rPr>
                <w:b/>
                <w:sz w:val="20"/>
                <w:szCs w:val="20"/>
              </w:rPr>
              <w:t>Destination</w:t>
            </w:r>
            <w:proofErr w:type="spellEnd"/>
          </w:p>
        </w:tc>
      </w:tr>
      <w:tr w:rsidR="00EE5699" w:rsidRPr="00591E40" w:rsidTr="00AA2341">
        <w:trPr>
          <w:trHeight w:val="840"/>
          <w:jc w:val="center"/>
        </w:trPr>
        <w:tc>
          <w:tcPr>
            <w:tcW w:w="2264" w:type="dxa"/>
            <w:vAlign w:val="center"/>
          </w:tcPr>
          <w:p w:rsidR="00EE5699" w:rsidRPr="00F8335A" w:rsidRDefault="00EE5699" w:rsidP="00A2344B">
            <w:pPr>
              <w:pStyle w:val="Nessunaspaziatura"/>
              <w:spacing w:line="360" w:lineRule="auto"/>
              <w:ind w:left="426" w:right="313"/>
              <w:jc w:val="center"/>
              <w:rPr>
                <w:sz w:val="20"/>
                <w:szCs w:val="20"/>
              </w:rPr>
            </w:pPr>
            <w:proofErr w:type="spellStart"/>
            <w:r w:rsidRPr="00F8335A">
              <w:rPr>
                <w:sz w:val="20"/>
                <w:szCs w:val="20"/>
              </w:rPr>
              <w:t>Datetime</w:t>
            </w:r>
            <w:proofErr w:type="spellEnd"/>
            <w:r w:rsidRPr="00F8335A">
              <w:rPr>
                <w:sz w:val="20"/>
                <w:szCs w:val="20"/>
              </w:rPr>
              <w:t>- Date</w:t>
            </w:r>
          </w:p>
        </w:tc>
        <w:tc>
          <w:tcPr>
            <w:tcW w:w="1986"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"Dd-MMM-yyyy hh: mm: ss"</w:t>
            </w:r>
          </w:p>
        </w:tc>
        <w:tc>
          <w:tcPr>
            <w:tcW w:w="3120" w:type="dxa"/>
            <w:vAlign w:val="center"/>
          </w:tcPr>
          <w:p w:rsidR="00EE5699" w:rsidRPr="00F8335A" w:rsidRDefault="00EE5699" w:rsidP="00A2344B">
            <w:pPr>
              <w:pStyle w:val="Nessunaspaziatura"/>
              <w:spacing w:line="360" w:lineRule="auto"/>
              <w:ind w:right="313"/>
              <w:jc w:val="center"/>
              <w:rPr>
                <w:sz w:val="20"/>
                <w:szCs w:val="20"/>
                <w:lang w:val="en-US"/>
              </w:rPr>
            </w:pPr>
            <w:r w:rsidRPr="00F8335A">
              <w:rPr>
                <w:sz w:val="20"/>
                <w:szCs w:val="20"/>
                <w:lang w:val="en-US"/>
              </w:rPr>
              <w:t>Change in the variable type directly in TMAP options</w:t>
            </w:r>
          </w:p>
        </w:tc>
        <w:tc>
          <w:tcPr>
            <w:tcW w:w="2411"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dd-mm-yyyy</w:t>
            </w:r>
          </w:p>
        </w:tc>
      </w:tr>
      <w:tr w:rsidR="00EE5699" w:rsidRPr="00591E40" w:rsidTr="00AA2341">
        <w:trPr>
          <w:trHeight w:val="423"/>
          <w:jc w:val="center"/>
        </w:trPr>
        <w:tc>
          <w:tcPr>
            <w:tcW w:w="2264"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String-String</w:t>
            </w:r>
          </w:p>
        </w:tc>
        <w:tc>
          <w:tcPr>
            <w:tcW w:w="1986" w:type="dxa"/>
            <w:vAlign w:val="center"/>
          </w:tcPr>
          <w:p w:rsidR="00EE5699" w:rsidRPr="00F8335A" w:rsidRDefault="00784848" w:rsidP="00A2344B">
            <w:pPr>
              <w:pStyle w:val="Nessunaspaziatura"/>
              <w:spacing w:line="360" w:lineRule="auto"/>
              <w:ind w:left="426" w:right="313"/>
              <w:jc w:val="center"/>
              <w:rPr>
                <w:sz w:val="20"/>
                <w:szCs w:val="20"/>
                <w:lang w:val="en-US"/>
              </w:rPr>
            </w:pPr>
            <w:r w:rsidRPr="00F8335A">
              <w:rPr>
                <w:sz w:val="20"/>
                <w:szCs w:val="20"/>
                <w:lang w:val="en-US"/>
              </w:rPr>
              <w:t>"Piemont</w:t>
            </w:r>
            <w:r>
              <w:rPr>
                <w:sz w:val="20"/>
                <w:szCs w:val="20"/>
                <w:lang w:val="en-US"/>
              </w:rPr>
              <w:t>e</w:t>
            </w:r>
            <w:r w:rsidRPr="00F8335A">
              <w:rPr>
                <w:sz w:val="20"/>
                <w:szCs w:val="20"/>
                <w:lang w:val="en-US"/>
              </w:rPr>
              <w:t>"</w:t>
            </w:r>
          </w:p>
        </w:tc>
        <w:tc>
          <w:tcPr>
            <w:tcW w:w="3120" w:type="dxa"/>
            <w:vAlign w:val="center"/>
          </w:tcPr>
          <w:p w:rsidR="00EE5699" w:rsidRPr="00F8335A" w:rsidRDefault="00EE5699" w:rsidP="00A2344B">
            <w:pPr>
              <w:pStyle w:val="Nessunaspaziatura"/>
              <w:spacing w:line="360" w:lineRule="auto"/>
              <w:ind w:right="313"/>
              <w:jc w:val="center"/>
              <w:rPr>
                <w:sz w:val="20"/>
                <w:szCs w:val="20"/>
                <w:lang w:val="en-US"/>
              </w:rPr>
            </w:pPr>
            <w:r w:rsidRPr="00F8335A">
              <w:rPr>
                <w:sz w:val="20"/>
                <w:szCs w:val="20"/>
                <w:lang w:val="en-US"/>
              </w:rPr>
              <w:t>Regione.toUpperCase ()</w:t>
            </w:r>
          </w:p>
        </w:tc>
        <w:tc>
          <w:tcPr>
            <w:tcW w:w="2411" w:type="dxa"/>
            <w:vAlign w:val="center"/>
          </w:tcPr>
          <w:p w:rsidR="00EE5699" w:rsidRPr="00F8335A" w:rsidRDefault="00784848" w:rsidP="00A2344B">
            <w:pPr>
              <w:pStyle w:val="Nessunaspaziatura"/>
              <w:spacing w:line="360" w:lineRule="auto"/>
              <w:ind w:left="426" w:right="313"/>
              <w:jc w:val="center"/>
              <w:rPr>
                <w:sz w:val="20"/>
                <w:szCs w:val="20"/>
                <w:lang w:val="en-US"/>
              </w:rPr>
            </w:pPr>
            <w:r w:rsidRPr="00F8335A">
              <w:rPr>
                <w:sz w:val="20"/>
                <w:szCs w:val="20"/>
                <w:lang w:val="en-US"/>
              </w:rPr>
              <w:t>"Piemont</w:t>
            </w:r>
            <w:r>
              <w:rPr>
                <w:sz w:val="20"/>
                <w:szCs w:val="20"/>
                <w:lang w:val="en-US"/>
              </w:rPr>
              <w:t>e</w:t>
            </w:r>
            <w:r w:rsidRPr="00F8335A">
              <w:rPr>
                <w:sz w:val="20"/>
                <w:szCs w:val="20"/>
                <w:lang w:val="en-US"/>
              </w:rPr>
              <w:t>"</w:t>
            </w:r>
          </w:p>
        </w:tc>
      </w:tr>
      <w:tr w:rsidR="00EE5699" w:rsidRPr="00591E40" w:rsidTr="00AA2341">
        <w:trPr>
          <w:trHeight w:val="847"/>
          <w:jc w:val="center"/>
        </w:trPr>
        <w:tc>
          <w:tcPr>
            <w:tcW w:w="2264"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String-String</w:t>
            </w:r>
          </w:p>
        </w:tc>
        <w:tc>
          <w:tcPr>
            <w:tcW w:w="1986"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"Trentino Alto Adige"</w:t>
            </w:r>
          </w:p>
        </w:tc>
        <w:tc>
          <w:tcPr>
            <w:tcW w:w="3120" w:type="dxa"/>
            <w:vAlign w:val="center"/>
          </w:tcPr>
          <w:p w:rsidR="00EE5699" w:rsidRDefault="00EE5699" w:rsidP="00A2344B">
            <w:pPr>
              <w:pStyle w:val="Nessunaspaziatura"/>
              <w:spacing w:line="360" w:lineRule="auto"/>
              <w:ind w:right="313"/>
              <w:jc w:val="center"/>
              <w:rPr>
                <w:sz w:val="20"/>
                <w:szCs w:val="20"/>
                <w:lang w:val="en-US"/>
              </w:rPr>
            </w:pPr>
            <w:r w:rsidRPr="00F8335A">
              <w:rPr>
                <w:sz w:val="20"/>
                <w:szCs w:val="20"/>
                <w:lang w:val="en-US"/>
              </w:rPr>
              <w:t>Regione.replace</w:t>
            </w:r>
          </w:p>
          <w:p w:rsidR="00EE5699" w:rsidRPr="00F8335A" w:rsidRDefault="00EE5699" w:rsidP="00A2344B">
            <w:pPr>
              <w:pStyle w:val="Nessunaspaziatura"/>
              <w:spacing w:line="360" w:lineRule="auto"/>
              <w:ind w:right="313"/>
              <w:jc w:val="center"/>
              <w:rPr>
                <w:sz w:val="20"/>
                <w:szCs w:val="20"/>
                <w:lang w:val="en-US"/>
              </w:rPr>
            </w:pPr>
            <w:r w:rsidRPr="00F8335A">
              <w:rPr>
                <w:sz w:val="20"/>
                <w:szCs w:val="20"/>
                <w:lang w:val="en-US"/>
              </w:rPr>
              <w:t>( "-", "")</w:t>
            </w:r>
          </w:p>
        </w:tc>
        <w:tc>
          <w:tcPr>
            <w:tcW w:w="2411"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"Trentino Alto Adige"</w:t>
            </w:r>
          </w:p>
        </w:tc>
      </w:tr>
      <w:tr w:rsidR="00EE5699" w:rsidRPr="00591E40" w:rsidTr="00AA2341">
        <w:trPr>
          <w:trHeight w:val="423"/>
          <w:jc w:val="center"/>
        </w:trPr>
        <w:tc>
          <w:tcPr>
            <w:tcW w:w="2264"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String-String</w:t>
            </w:r>
          </w:p>
        </w:tc>
        <w:tc>
          <w:tcPr>
            <w:tcW w:w="1986" w:type="dxa"/>
            <w:vAlign w:val="center"/>
          </w:tcPr>
          <w:p w:rsidR="00EE5699" w:rsidRDefault="00EE5699" w:rsidP="00A2344B">
            <w:pPr>
              <w:pStyle w:val="Nessunaspaziatura"/>
              <w:spacing w:line="360" w:lineRule="auto"/>
              <w:ind w:left="426" w:right="313"/>
              <w:jc w:val="center"/>
              <w:rPr>
                <w:sz w:val="20"/>
                <w:szCs w:val="20"/>
                <w:lang w:val="en-US"/>
              </w:rPr>
            </w:pPr>
            <w:r w:rsidRPr="00F8335A">
              <w:rPr>
                <w:sz w:val="20"/>
                <w:szCs w:val="20"/>
                <w:lang w:val="en-US"/>
              </w:rPr>
              <w:t>Bolzano /</w:t>
            </w:r>
          </w:p>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Bolzen</w:t>
            </w:r>
          </w:p>
        </w:tc>
        <w:tc>
          <w:tcPr>
            <w:tcW w:w="3120" w:type="dxa"/>
            <w:vAlign w:val="center"/>
          </w:tcPr>
          <w:p w:rsidR="00EE5699" w:rsidRDefault="00EE5699" w:rsidP="00A2344B">
            <w:pPr>
              <w:pStyle w:val="Nessunaspaziatura"/>
              <w:spacing w:line="360" w:lineRule="auto"/>
              <w:ind w:right="313"/>
              <w:jc w:val="center"/>
              <w:rPr>
                <w:sz w:val="20"/>
                <w:szCs w:val="20"/>
                <w:lang w:val="en-US"/>
              </w:rPr>
            </w:pPr>
            <w:r w:rsidRPr="00F8335A">
              <w:rPr>
                <w:sz w:val="20"/>
                <w:szCs w:val="20"/>
                <w:lang w:val="en-US"/>
              </w:rPr>
              <w:t>Provincia.replace</w:t>
            </w:r>
          </w:p>
          <w:p w:rsidR="00EE5699" w:rsidRPr="00F8335A" w:rsidRDefault="00EE5699" w:rsidP="00A2344B">
            <w:pPr>
              <w:pStyle w:val="Nessunaspaziatura"/>
              <w:spacing w:line="360" w:lineRule="auto"/>
              <w:ind w:right="313"/>
              <w:jc w:val="center"/>
              <w:rPr>
                <w:sz w:val="20"/>
                <w:szCs w:val="20"/>
                <w:lang w:val="en-US"/>
              </w:rPr>
            </w:pPr>
            <w:r w:rsidRPr="00F8335A">
              <w:rPr>
                <w:sz w:val="20"/>
                <w:szCs w:val="20"/>
                <w:lang w:val="en-US"/>
              </w:rPr>
              <w:t>( "/ Bolzen", "")</w:t>
            </w:r>
          </w:p>
        </w:tc>
        <w:tc>
          <w:tcPr>
            <w:tcW w:w="2411"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"Bolzano"</w:t>
            </w:r>
          </w:p>
        </w:tc>
      </w:tr>
      <w:tr w:rsidR="00EE5699" w:rsidRPr="00591E40" w:rsidTr="00AA2341">
        <w:trPr>
          <w:trHeight w:val="423"/>
          <w:jc w:val="center"/>
        </w:trPr>
        <w:tc>
          <w:tcPr>
            <w:tcW w:w="2264"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String-String</w:t>
            </w:r>
          </w:p>
        </w:tc>
        <w:tc>
          <w:tcPr>
            <w:tcW w:w="1986"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"Piemont</w:t>
            </w:r>
            <w:r w:rsidR="00784848">
              <w:rPr>
                <w:sz w:val="20"/>
                <w:szCs w:val="20"/>
                <w:lang w:val="en-US"/>
              </w:rPr>
              <w:t>e</w:t>
            </w:r>
            <w:r w:rsidRPr="00F8335A">
              <w:rPr>
                <w:sz w:val="20"/>
                <w:szCs w:val="20"/>
                <w:lang w:val="en-US"/>
              </w:rPr>
              <w:t>"</w:t>
            </w:r>
          </w:p>
        </w:tc>
        <w:tc>
          <w:tcPr>
            <w:tcW w:w="3120" w:type="dxa"/>
            <w:vAlign w:val="center"/>
          </w:tcPr>
          <w:p w:rsidR="00EE5699" w:rsidRPr="00F8335A" w:rsidRDefault="00EE5699" w:rsidP="00A2344B">
            <w:pPr>
              <w:pStyle w:val="Nessunaspaziatura"/>
              <w:spacing w:line="360" w:lineRule="auto"/>
              <w:ind w:right="313"/>
              <w:jc w:val="center"/>
              <w:rPr>
                <w:sz w:val="20"/>
                <w:szCs w:val="20"/>
                <w:lang w:val="en-US"/>
              </w:rPr>
            </w:pPr>
            <w:r w:rsidRPr="00F8335A">
              <w:rPr>
                <w:sz w:val="20"/>
                <w:szCs w:val="20"/>
                <w:lang w:val="en-US"/>
              </w:rPr>
              <w:t>Regione.trim ()</w:t>
            </w:r>
          </w:p>
        </w:tc>
        <w:tc>
          <w:tcPr>
            <w:tcW w:w="2411" w:type="dxa"/>
            <w:vAlign w:val="center"/>
          </w:tcPr>
          <w:p w:rsidR="00EE5699" w:rsidRPr="00F8335A" w:rsidRDefault="00784848" w:rsidP="00A2344B">
            <w:pPr>
              <w:pStyle w:val="Nessunaspaziatura"/>
              <w:spacing w:line="360" w:lineRule="auto"/>
              <w:ind w:left="426" w:right="313"/>
              <w:jc w:val="center"/>
              <w:rPr>
                <w:sz w:val="20"/>
                <w:szCs w:val="20"/>
                <w:lang w:val="en-US"/>
              </w:rPr>
            </w:pPr>
            <w:r w:rsidRPr="00F8335A">
              <w:rPr>
                <w:sz w:val="20"/>
                <w:szCs w:val="20"/>
                <w:lang w:val="en-US"/>
              </w:rPr>
              <w:t>"Piemont</w:t>
            </w:r>
            <w:r>
              <w:rPr>
                <w:sz w:val="20"/>
                <w:szCs w:val="20"/>
                <w:lang w:val="en-US"/>
              </w:rPr>
              <w:t>e</w:t>
            </w:r>
            <w:r w:rsidRPr="00F8335A">
              <w:rPr>
                <w:sz w:val="20"/>
                <w:szCs w:val="20"/>
                <w:lang w:val="en-US"/>
              </w:rPr>
              <w:t>"</w:t>
            </w:r>
          </w:p>
        </w:tc>
      </w:tr>
      <w:tr w:rsidR="00EE5699" w:rsidRPr="00591E40" w:rsidTr="00AA2341">
        <w:trPr>
          <w:trHeight w:val="423"/>
          <w:jc w:val="center"/>
        </w:trPr>
        <w:tc>
          <w:tcPr>
            <w:tcW w:w="2264"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Integer</w:t>
            </w:r>
            <w:r w:rsidR="0068143B">
              <w:rPr>
                <w:sz w:val="20"/>
                <w:szCs w:val="20"/>
                <w:lang w:val="en-US"/>
              </w:rPr>
              <w:t xml:space="preserve"> -</w:t>
            </w:r>
            <w:r w:rsidRPr="00F8335A">
              <w:rPr>
                <w:sz w:val="20"/>
                <w:szCs w:val="20"/>
                <w:lang w:val="en-US"/>
              </w:rPr>
              <w:t xml:space="preserve"> Integer</w:t>
            </w:r>
          </w:p>
        </w:tc>
        <w:tc>
          <w:tcPr>
            <w:tcW w:w="1986"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null</w:t>
            </w:r>
          </w:p>
        </w:tc>
        <w:tc>
          <w:tcPr>
            <w:tcW w:w="3120" w:type="dxa"/>
            <w:vMerge w:val="restart"/>
            <w:vAlign w:val="center"/>
          </w:tcPr>
          <w:p w:rsidR="00EE5699" w:rsidRDefault="00EE5699" w:rsidP="00A2344B">
            <w:pPr>
              <w:pStyle w:val="Nessunaspaziatura"/>
              <w:spacing w:line="360" w:lineRule="auto"/>
              <w:ind w:right="313"/>
              <w:jc w:val="center"/>
              <w:rPr>
                <w:sz w:val="20"/>
                <w:szCs w:val="20"/>
              </w:rPr>
            </w:pPr>
            <w:r w:rsidRPr="00F8335A">
              <w:rPr>
                <w:sz w:val="20"/>
                <w:szCs w:val="20"/>
              </w:rPr>
              <w:t xml:space="preserve">Totale_ Arrivi_2018 == </w:t>
            </w:r>
            <w:proofErr w:type="spellStart"/>
            <w:r w:rsidRPr="00F8335A">
              <w:rPr>
                <w:sz w:val="20"/>
                <w:szCs w:val="20"/>
              </w:rPr>
              <w:t>null</w:t>
            </w:r>
            <w:proofErr w:type="spellEnd"/>
            <w:r w:rsidRPr="00F8335A">
              <w:rPr>
                <w:sz w:val="20"/>
                <w:szCs w:val="20"/>
              </w:rPr>
              <w:t>? 0:</w:t>
            </w:r>
          </w:p>
          <w:p w:rsidR="00EE5699" w:rsidRPr="00F8335A" w:rsidRDefault="00EE5699" w:rsidP="00A2344B">
            <w:pPr>
              <w:pStyle w:val="Nessunaspaziatura"/>
              <w:spacing w:line="360" w:lineRule="auto"/>
              <w:ind w:right="313"/>
              <w:jc w:val="center"/>
              <w:rPr>
                <w:sz w:val="20"/>
                <w:szCs w:val="20"/>
              </w:rPr>
            </w:pPr>
            <w:r w:rsidRPr="00F8335A">
              <w:rPr>
                <w:sz w:val="20"/>
                <w:szCs w:val="20"/>
              </w:rPr>
              <w:t>Total _Arrivi_2018</w:t>
            </w:r>
          </w:p>
        </w:tc>
        <w:tc>
          <w:tcPr>
            <w:tcW w:w="2411"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0</w:t>
            </w:r>
          </w:p>
        </w:tc>
      </w:tr>
      <w:tr w:rsidR="00EE5699" w:rsidRPr="00591E40" w:rsidTr="00AA2341">
        <w:trPr>
          <w:trHeight w:val="430"/>
          <w:jc w:val="center"/>
        </w:trPr>
        <w:tc>
          <w:tcPr>
            <w:tcW w:w="2264"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 xml:space="preserve">Integer </w:t>
            </w:r>
            <w:r w:rsidR="0068143B" w:rsidRPr="00F8335A">
              <w:rPr>
                <w:sz w:val="20"/>
                <w:szCs w:val="20"/>
                <w:lang w:val="en-US"/>
              </w:rPr>
              <w:t>-</w:t>
            </w:r>
            <w:r w:rsidRPr="00F8335A">
              <w:rPr>
                <w:sz w:val="20"/>
                <w:szCs w:val="20"/>
                <w:lang w:val="en-US"/>
              </w:rPr>
              <w:t>Integer</w:t>
            </w:r>
          </w:p>
        </w:tc>
        <w:tc>
          <w:tcPr>
            <w:tcW w:w="1986"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23</w:t>
            </w:r>
          </w:p>
        </w:tc>
        <w:tc>
          <w:tcPr>
            <w:tcW w:w="3120" w:type="dxa"/>
            <w:vMerge/>
            <w:vAlign w:val="center"/>
          </w:tcPr>
          <w:p w:rsidR="00EE5699" w:rsidRPr="00F8335A" w:rsidRDefault="00EE5699" w:rsidP="00A2344B">
            <w:pPr>
              <w:pStyle w:val="Nessunaspaziatura"/>
              <w:spacing w:line="360" w:lineRule="auto"/>
              <w:ind w:right="313"/>
              <w:jc w:val="center"/>
              <w:rPr>
                <w:sz w:val="20"/>
                <w:szCs w:val="20"/>
                <w:lang w:val="en-US"/>
              </w:rPr>
            </w:pPr>
          </w:p>
        </w:tc>
        <w:tc>
          <w:tcPr>
            <w:tcW w:w="2411"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23</w:t>
            </w:r>
          </w:p>
        </w:tc>
      </w:tr>
      <w:tr w:rsidR="00EE5699" w:rsidRPr="00591E40" w:rsidTr="00AA2341">
        <w:trPr>
          <w:trHeight w:val="430"/>
          <w:jc w:val="center"/>
        </w:trPr>
        <w:tc>
          <w:tcPr>
            <w:tcW w:w="2264"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String-</w:t>
            </w:r>
            <w:r w:rsidR="0068143B">
              <w:rPr>
                <w:sz w:val="20"/>
                <w:szCs w:val="20"/>
                <w:lang w:val="en-US"/>
              </w:rPr>
              <w:t>D</w:t>
            </w:r>
            <w:r w:rsidRPr="00F8335A">
              <w:rPr>
                <w:sz w:val="20"/>
                <w:szCs w:val="20"/>
                <w:lang w:val="en-US"/>
              </w:rPr>
              <w:t>ouble</w:t>
            </w:r>
          </w:p>
        </w:tc>
        <w:tc>
          <w:tcPr>
            <w:tcW w:w="1986"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"23"</w:t>
            </w:r>
          </w:p>
        </w:tc>
        <w:tc>
          <w:tcPr>
            <w:tcW w:w="3120" w:type="dxa"/>
            <w:vAlign w:val="center"/>
          </w:tcPr>
          <w:p w:rsidR="00EE5699" w:rsidRDefault="00EE5699" w:rsidP="00A2344B">
            <w:pPr>
              <w:pStyle w:val="Nessunaspaziatura"/>
              <w:spacing w:line="360" w:lineRule="auto"/>
              <w:ind w:right="313"/>
              <w:jc w:val="center"/>
              <w:rPr>
                <w:sz w:val="20"/>
                <w:szCs w:val="20"/>
                <w:lang w:val="en-US"/>
              </w:rPr>
            </w:pPr>
            <w:r w:rsidRPr="00F8335A">
              <w:rPr>
                <w:sz w:val="20"/>
                <w:szCs w:val="20"/>
                <w:lang w:val="en-US"/>
              </w:rPr>
              <w:t>Double.parseDouble</w:t>
            </w:r>
          </w:p>
          <w:p w:rsidR="00EE5699" w:rsidRPr="00F8335A" w:rsidRDefault="00EE5699" w:rsidP="00A2344B">
            <w:pPr>
              <w:pStyle w:val="Nessunaspaziatura"/>
              <w:spacing w:line="360" w:lineRule="auto"/>
              <w:ind w:right="313"/>
              <w:jc w:val="center"/>
              <w:rPr>
                <w:sz w:val="20"/>
                <w:szCs w:val="20"/>
                <w:lang w:val="en-US"/>
              </w:rPr>
            </w:pPr>
            <w:r w:rsidRPr="00F8335A">
              <w:rPr>
                <w:sz w:val="20"/>
                <w:szCs w:val="20"/>
                <w:lang w:val="en-US"/>
              </w:rPr>
              <w:t>(DISCOUNT)</w:t>
            </w:r>
          </w:p>
        </w:tc>
        <w:tc>
          <w:tcPr>
            <w:tcW w:w="2411" w:type="dxa"/>
            <w:vAlign w:val="center"/>
          </w:tcPr>
          <w:p w:rsidR="00EE5699" w:rsidRPr="00F8335A" w:rsidRDefault="00EE5699" w:rsidP="00A2344B">
            <w:pPr>
              <w:pStyle w:val="Nessunaspaziatura"/>
              <w:spacing w:line="360" w:lineRule="auto"/>
              <w:ind w:left="426" w:right="313"/>
              <w:jc w:val="center"/>
              <w:rPr>
                <w:sz w:val="20"/>
                <w:szCs w:val="20"/>
                <w:lang w:val="en-US"/>
              </w:rPr>
            </w:pPr>
            <w:r w:rsidRPr="00F8335A">
              <w:rPr>
                <w:sz w:val="20"/>
                <w:szCs w:val="20"/>
                <w:lang w:val="en-US"/>
              </w:rPr>
              <w:t>23.0</w:t>
            </w:r>
          </w:p>
        </w:tc>
      </w:tr>
      <w:bookmarkEnd w:id="31"/>
    </w:tbl>
    <w:p w:rsidR="00EE5699" w:rsidRDefault="00EE5699" w:rsidP="00EE5699">
      <w:pPr>
        <w:pStyle w:val="Nessunaspaziatura"/>
        <w:spacing w:line="360" w:lineRule="auto"/>
        <w:ind w:right="313"/>
        <w:jc w:val="both"/>
      </w:pPr>
    </w:p>
    <w:p w:rsidR="0068143B" w:rsidRDefault="0068143B" w:rsidP="00EE5699">
      <w:pPr>
        <w:pStyle w:val="Nessunaspaziatura"/>
        <w:spacing w:line="360" w:lineRule="auto"/>
        <w:ind w:right="313"/>
        <w:jc w:val="both"/>
      </w:pPr>
    </w:p>
    <w:p w:rsidR="00EE5699" w:rsidRPr="0083223C" w:rsidRDefault="00EE5699" w:rsidP="00EE5699">
      <w:pPr>
        <w:pStyle w:val="Titolo3"/>
        <w:ind w:left="426" w:right="313"/>
        <w:rPr>
          <w:rFonts w:ascii="Arial" w:hAnsi="Arial" w:cs="Arial"/>
          <w:b/>
          <w:i/>
          <w:color w:val="auto"/>
          <w:sz w:val="28"/>
          <w:szCs w:val="28"/>
          <w:lang w:val="en-US"/>
        </w:rPr>
      </w:pPr>
      <w:bookmarkStart w:id="32" w:name="_Toc14958207"/>
      <w:r w:rsidRPr="0083223C">
        <w:rPr>
          <w:rFonts w:ascii="Arial" w:hAnsi="Arial" w:cs="Arial"/>
          <w:b/>
          <w:i/>
          <w:color w:val="auto"/>
          <w:sz w:val="28"/>
          <w:szCs w:val="28"/>
          <w:lang w:val="en-US"/>
        </w:rPr>
        <w:lastRenderedPageBreak/>
        <w:t>2.4.2 TMAP Component</w:t>
      </w:r>
      <w:r w:rsidR="00784848">
        <w:rPr>
          <w:rFonts w:ascii="Arial" w:hAnsi="Arial" w:cs="Arial"/>
          <w:b/>
          <w:i/>
          <w:color w:val="auto"/>
          <w:sz w:val="28"/>
          <w:szCs w:val="28"/>
          <w:lang w:val="en-US"/>
        </w:rPr>
        <w:t>t:</w:t>
      </w:r>
      <w:r w:rsidRPr="0083223C">
        <w:rPr>
          <w:rFonts w:ascii="Arial" w:hAnsi="Arial" w:cs="Arial"/>
          <w:b/>
          <w:i/>
          <w:color w:val="auto"/>
          <w:sz w:val="28"/>
          <w:szCs w:val="28"/>
          <w:lang w:val="en-US"/>
        </w:rPr>
        <w:t xml:space="preserve"> Talend Open S</w:t>
      </w:r>
      <w:bookmarkEnd w:id="32"/>
      <w:r w:rsidR="00784848">
        <w:rPr>
          <w:rFonts w:ascii="Arial" w:hAnsi="Arial" w:cs="Arial"/>
          <w:b/>
          <w:i/>
          <w:color w:val="auto"/>
          <w:sz w:val="28"/>
          <w:szCs w:val="28"/>
          <w:lang w:val="en-US"/>
        </w:rPr>
        <w:t>tudio</w:t>
      </w:r>
    </w:p>
    <w:p w:rsidR="00EE5699" w:rsidRPr="0083223C" w:rsidRDefault="00EE5699" w:rsidP="00EE5699">
      <w:pPr>
        <w:ind w:left="426" w:right="313"/>
        <w:jc w:val="both"/>
        <w:rPr>
          <w:lang w:val="en-US" w:eastAsia="it-IT" w:bidi="it-IT"/>
        </w:rPr>
      </w:pPr>
    </w:p>
    <w:p w:rsidR="00EE5699" w:rsidRPr="0083223C" w:rsidRDefault="0083223C" w:rsidP="00EE5699">
      <w:pPr>
        <w:pStyle w:val="Corpotesto"/>
        <w:spacing w:line="360" w:lineRule="auto"/>
        <w:ind w:left="426" w:right="313"/>
        <w:jc w:val="both"/>
        <w:rPr>
          <w:rFonts w:ascii="Arial" w:hAnsi="Arial" w:cs="Arial"/>
          <w:lang w:val="en-US"/>
        </w:rPr>
      </w:pPr>
      <w:r w:rsidRPr="00227FA7">
        <w:rPr>
          <w:b/>
          <w:i/>
          <w:strike/>
          <w:noProof/>
          <w:color w:val="FF0000"/>
          <w:sz w:val="28"/>
          <w:lang w:val="en-US"/>
        </w:rPr>
        <mc:AlternateContent>
          <mc:Choice Requires="wps">
            <w:drawing>
              <wp:anchor distT="0" distB="0" distL="114300" distR="114300" simplePos="0" relativeHeight="251686912" behindDoc="0" locked="0" layoutInCell="1" allowOverlap="1" wp14:anchorId="646FCBC2" wp14:editId="2FE8AD91">
                <wp:simplePos x="0" y="0"/>
                <wp:positionH relativeFrom="column">
                  <wp:posOffset>1536221</wp:posOffset>
                </wp:positionH>
                <wp:positionV relativeFrom="paragraph">
                  <wp:posOffset>1970636</wp:posOffset>
                </wp:positionV>
                <wp:extent cx="581891" cy="45719"/>
                <wp:effectExtent l="0" t="57150" r="27940" b="50165"/>
                <wp:wrapNone/>
                <wp:docPr id="46" name="Connettore 2 46"/>
                <wp:cNvGraphicFramePr/>
                <a:graphic xmlns:a="http://schemas.openxmlformats.org/drawingml/2006/main">
                  <a:graphicData uri="http://schemas.microsoft.com/office/word/2010/wordprocessingShape">
                    <wps:wsp>
                      <wps:cNvCnPr/>
                      <wps:spPr>
                        <a:xfrm flipV="1">
                          <a:off x="0" y="0"/>
                          <a:ext cx="581891"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322D571" id="_x0000_t32" coordsize="21600,21600" o:spt="32" o:oned="t" path="m,l21600,21600e" filled="f">
                <v:path arrowok="t" fillok="f" o:connecttype="none"/>
                <o:lock v:ext="edit" shapetype="t"/>
              </v:shapetype>
              <v:shape id="Connettore 2 46" o:spid="_x0000_s1026" type="#_x0000_t32" style="position:absolute;margin-left:120.95pt;margin-top:155.15pt;width:45.8pt;height:3.6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" strokecolor="#4472c4 [3204]" strokeweight="1pt">
                <v:stroke endarrow="block" joinstyle="miter"/>
              </v:shape>
            </w:pict>
          </mc:Fallback>
        </mc:AlternateContent>
      </w:r>
      <w:r w:rsidRPr="00227FA7">
        <w:rPr>
          <w:b/>
          <w:i/>
          <w:strike/>
          <w:noProof/>
          <w:color w:val="FF0000"/>
          <w:sz w:val="28"/>
          <w:lang w:val="en-US"/>
        </w:rPr>
        <mc:AlternateContent>
          <mc:Choice Requires="wps">
            <w:drawing>
              <wp:anchor distT="0" distB="0" distL="114300" distR="114300" simplePos="0" relativeHeight="251687936" behindDoc="0" locked="0" layoutInCell="1" allowOverlap="1" wp14:anchorId="0C575039" wp14:editId="0CAD4532">
                <wp:simplePos x="0" y="0"/>
                <wp:positionH relativeFrom="column">
                  <wp:posOffset>4137025</wp:posOffset>
                </wp:positionH>
                <wp:positionV relativeFrom="paragraph">
                  <wp:posOffset>1795145</wp:posOffset>
                </wp:positionV>
                <wp:extent cx="267335" cy="56515"/>
                <wp:effectExtent l="0" t="57150" r="18415" b="38735"/>
                <wp:wrapNone/>
                <wp:docPr id="1138649830" name="Connettore 2 1138649830"/>
                <wp:cNvGraphicFramePr/>
                <a:graphic xmlns:a="http://schemas.openxmlformats.org/drawingml/2006/main">
                  <a:graphicData uri="http://schemas.microsoft.com/office/word/2010/wordprocessingShape">
                    <wps:wsp>
                      <wps:cNvCnPr/>
                      <wps:spPr>
                        <a:xfrm flipV="1">
                          <a:off x="0" y="0"/>
                          <a:ext cx="267335" cy="5651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176036" id="Connettore 2 1138649830" o:spid="_x0000_s1026" type="#_x0000_t32" style="position:absolute;margin-left:325.75pt;margin-top:141.35pt;width:21.05pt;height:4.45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" strokecolor="#4472c4 [3204]" strokeweight="1pt">
                <v:stroke endarrow="block" joinstyle="miter"/>
              </v:shape>
            </w:pict>
          </mc:Fallback>
        </mc:AlternateContent>
      </w:r>
      <w:r w:rsidR="00EE5699" w:rsidRPr="0083223C">
        <w:rPr>
          <w:rFonts w:ascii="Arial" w:hAnsi="Arial" w:cs="Arial"/>
          <w:noProof/>
        </w:rPr>
        <mc:AlternateContent>
          <mc:Choice Requires="wps">
            <w:drawing>
              <wp:anchor distT="45720" distB="45720" distL="114300" distR="114300" simplePos="0" relativeHeight="251682816" behindDoc="0" locked="0" layoutInCell="1" allowOverlap="1" wp14:anchorId="1E4B2E46" wp14:editId="453AFF1B">
                <wp:simplePos x="0" y="0"/>
                <wp:positionH relativeFrom="column">
                  <wp:posOffset>2265045</wp:posOffset>
                </wp:positionH>
                <wp:positionV relativeFrom="paragraph">
                  <wp:posOffset>2719070</wp:posOffset>
                </wp:positionV>
                <wp:extent cx="784860" cy="981075"/>
                <wp:effectExtent l="0" t="0" r="15240" b="28575"/>
                <wp:wrapSquare wrapText="bothSides"/>
                <wp:docPr id="113864982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rsidR="00502840" w:rsidRPr="00FA74E1" w:rsidRDefault="00502840" w:rsidP="00EE5699">
                            <w:pPr>
                              <w:rPr>
                                <w:sz w:val="20"/>
                                <w:szCs w:val="20"/>
                                <w:lang w:val="en-US"/>
                              </w:rPr>
                            </w:pPr>
                            <w:r w:rsidRPr="00FA74E1">
                              <w:rPr>
                                <w:sz w:val="20"/>
                                <w:szCs w:val="20"/>
                                <w:lang w:val="en-US"/>
                              </w:rPr>
                              <w:t>INNER JOIN via Primary Key</w:t>
                            </w:r>
                          </w:p>
                          <w:p w:rsidR="00502840" w:rsidRPr="00FA74E1" w:rsidRDefault="00502840" w:rsidP="00EE5699">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4B2E46" id="_x0000_s1039" type="#_x0000_t202" style="position:absolute;left:0;text-align:left;margin-left:178.35pt;margin-top:214.1pt;width:61.8pt;height:77.2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">
                <v:textbox>
                  <w:txbxContent>
                    <w:p w:rsidR="00502840" w:rsidRPr="00FA74E1" w:rsidRDefault="00502840" w:rsidP="00EE5699">
                      <w:pPr>
                        <w:rPr>
                          <w:sz w:val="20"/>
                          <w:szCs w:val="20"/>
                          <w:lang w:val="en-US"/>
                        </w:rPr>
                      </w:pPr>
                      <w:r w:rsidRPr="00FA74E1">
                        <w:rPr>
                          <w:sz w:val="20"/>
                          <w:szCs w:val="20"/>
                          <w:lang w:val="en-US"/>
                        </w:rPr>
                        <w:t>INNER JOIN via Primary Key</w:t>
                      </w:r>
                    </w:p>
                    <w:p w:rsidR="00502840" w:rsidRPr="00FA74E1" w:rsidRDefault="00502840" w:rsidP="00EE5699">
                      <w:pPr>
                        <w:rPr>
                          <w:lang w:val="en-US"/>
                        </w:rPr>
                      </w:pPr>
                    </w:p>
                  </w:txbxContent>
                </v:textbox>
                <w10:wrap type="square"/>
              </v:shape>
            </w:pict>
          </mc:Fallback>
        </mc:AlternateContent>
      </w:r>
      <w:r w:rsidR="00EE5699" w:rsidRPr="0083223C">
        <w:rPr>
          <w:rFonts w:ascii="Arial" w:hAnsi="Arial" w:cs="Arial"/>
          <w:b/>
          <w:i/>
          <w:strike/>
          <w:noProof/>
          <w:color w:val="FF0000"/>
          <w:sz w:val="28"/>
          <w:lang w:val="en-US"/>
        </w:rPr>
        <mc:AlternateContent>
          <mc:Choice Requires="wps">
            <w:drawing>
              <wp:anchor distT="0" distB="0" distL="114300" distR="114300" simplePos="0" relativeHeight="251691008" behindDoc="0" locked="0" layoutInCell="1" allowOverlap="1" wp14:anchorId="03599A2F" wp14:editId="1F7CBBB7">
                <wp:simplePos x="0" y="0"/>
                <wp:positionH relativeFrom="column">
                  <wp:posOffset>4617784</wp:posOffset>
                </wp:positionH>
                <wp:positionV relativeFrom="paragraph">
                  <wp:posOffset>4147443</wp:posOffset>
                </wp:positionV>
                <wp:extent cx="262089" cy="133957"/>
                <wp:effectExtent l="38100" t="38100" r="24130" b="19050"/>
                <wp:wrapNone/>
                <wp:docPr id="1138649834" name="Connettore 2 1138649834"/>
                <wp:cNvGraphicFramePr/>
                <a:graphic xmlns:a="http://schemas.openxmlformats.org/drawingml/2006/main">
                  <a:graphicData uri="http://schemas.microsoft.com/office/word/2010/wordprocessingShape">
                    <wps:wsp>
                      <wps:cNvCnPr/>
                      <wps:spPr>
                        <a:xfrm flipH="1" flipV="1">
                          <a:off x="0" y="0"/>
                          <a:ext cx="262089" cy="133957"/>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A6B8A6" id="Connettore 2 1138649834" o:spid="_x0000_s1026" type="#_x0000_t32" style="position:absolute;margin-left:363.6pt;margin-top:326.55pt;width:20.65pt;height:10.55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" strokecolor="#4472c4 [3204]" strokeweight="1pt">
                <v:stroke endarrow="block" joinstyle="miter"/>
              </v:shape>
            </w:pict>
          </mc:Fallback>
        </mc:AlternateContent>
      </w:r>
      <w:r w:rsidR="00EE5699" w:rsidRPr="0083223C">
        <w:rPr>
          <w:rFonts w:ascii="Arial" w:hAnsi="Arial" w:cs="Arial"/>
          <w:b/>
          <w:i/>
          <w:strike/>
          <w:noProof/>
          <w:color w:val="FF0000"/>
          <w:sz w:val="28"/>
          <w:lang w:val="en-US"/>
        </w:rPr>
        <mc:AlternateContent>
          <mc:Choice Requires="wps">
            <w:drawing>
              <wp:anchor distT="0" distB="0" distL="114300" distR="114300" simplePos="0" relativeHeight="251689984" behindDoc="0" locked="0" layoutInCell="1" allowOverlap="1" wp14:anchorId="0F3A2FA1" wp14:editId="4641E64A">
                <wp:simplePos x="0" y="0"/>
                <wp:positionH relativeFrom="column">
                  <wp:posOffset>1858584</wp:posOffset>
                </wp:positionH>
                <wp:positionV relativeFrom="paragraph">
                  <wp:posOffset>2980107</wp:posOffset>
                </wp:positionV>
                <wp:extent cx="362585" cy="45085"/>
                <wp:effectExtent l="57150" t="57150" r="56515" b="107315"/>
                <wp:wrapNone/>
                <wp:docPr id="1138649832" name="Connettore 2 1138649832"/>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6BF6A1" id="Connettore 2 1138649832" o:spid="_x0000_s1026" type="#_x0000_t32" style="position:absolute;margin-left:146.35pt;margin-top:234.65pt;width:28.55pt;height:3.55pt;flip:x 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" strokecolor="#4472c4 [3204]" strokeweight="1pt">
                <v:stroke endarrow="block" joinstyle="miter"/>
              </v:shape>
            </w:pict>
          </mc:Fallback>
        </mc:AlternateContent>
      </w:r>
      <w:r w:rsidR="00EE5699" w:rsidRPr="0083223C">
        <w:rPr>
          <w:rFonts w:ascii="Arial" w:hAnsi="Arial" w:cs="Arial"/>
          <w:b/>
          <w:i/>
          <w:strike/>
          <w:noProof/>
          <w:color w:val="FF0000"/>
          <w:sz w:val="28"/>
          <w:lang w:val="en-US"/>
        </w:rPr>
        <mc:AlternateContent>
          <mc:Choice Requires="wps">
            <w:drawing>
              <wp:anchor distT="0" distB="0" distL="114300" distR="114300" simplePos="0" relativeHeight="251688960" behindDoc="0" locked="0" layoutInCell="1" allowOverlap="1" wp14:anchorId="692C8490" wp14:editId="6BE686CA">
                <wp:simplePos x="0" y="0"/>
                <wp:positionH relativeFrom="column">
                  <wp:posOffset>4136846</wp:posOffset>
                </wp:positionH>
                <wp:positionV relativeFrom="paragraph">
                  <wp:posOffset>2813701</wp:posOffset>
                </wp:positionV>
                <wp:extent cx="448427" cy="209672"/>
                <wp:effectExtent l="0" t="38100" r="66040" b="19050"/>
                <wp:wrapNone/>
                <wp:docPr id="1138649831" name="Connettore 2 1138649831"/>
                <wp:cNvGraphicFramePr/>
                <a:graphic xmlns:a="http://schemas.openxmlformats.org/drawingml/2006/main">
                  <a:graphicData uri="http://schemas.microsoft.com/office/word/2010/wordprocessingShape">
                    <wps:wsp>
                      <wps:cNvCnPr/>
                      <wps:spPr>
                        <a:xfrm flipV="1">
                          <a:off x="0" y="0"/>
                          <a:ext cx="448427" cy="20967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ED9ECA" id="Connettore 2 1138649831" o:spid="_x0000_s1026" type="#_x0000_t32" style="position:absolute;margin-left:325.75pt;margin-top:221.55pt;width:35.3pt;height:16.5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" strokecolor="#4472c4 [3204]" strokeweight="1pt">
                <v:stroke endarrow="block" joinstyle="miter"/>
              </v:shape>
            </w:pict>
          </mc:Fallback>
        </mc:AlternateContent>
      </w:r>
      <w:r w:rsidR="00EE5699" w:rsidRPr="0083223C">
        <w:rPr>
          <w:rFonts w:ascii="Arial" w:hAnsi="Arial" w:cs="Arial"/>
          <w:noProof/>
        </w:rPr>
        <mc:AlternateContent>
          <mc:Choice Requires="wps">
            <w:drawing>
              <wp:anchor distT="45720" distB="45720" distL="114300" distR="114300" simplePos="0" relativeHeight="251683840" behindDoc="0" locked="0" layoutInCell="1" allowOverlap="1" wp14:anchorId="05CDE49A" wp14:editId="46C7AD1B">
                <wp:simplePos x="0" y="0"/>
                <wp:positionH relativeFrom="column">
                  <wp:posOffset>3263257</wp:posOffset>
                </wp:positionH>
                <wp:positionV relativeFrom="paragraph">
                  <wp:posOffset>2510790</wp:posOffset>
                </wp:positionV>
                <wp:extent cx="873760" cy="977900"/>
                <wp:effectExtent l="0" t="0" r="21590" b="12700"/>
                <wp:wrapSquare wrapText="bothSides"/>
                <wp:docPr id="113864982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rsidR="00502840" w:rsidRPr="004C0262" w:rsidRDefault="00502840" w:rsidP="00EE5699">
                            <w:pPr>
                              <w:rPr>
                                <w:sz w:val="20"/>
                                <w:szCs w:val="20"/>
                                <w:lang w:val="en-US"/>
                              </w:rPr>
                            </w:pPr>
                            <w:r w:rsidRPr="004C0262">
                              <w:rPr>
                                <w:sz w:val="20"/>
                                <w:szCs w:val="20"/>
                                <w:lang w:val="en-US"/>
                              </w:rPr>
                              <w:t>Output Creating containing the records rejected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CDE49A" id="_x0000_s1040" type="#_x0000_t202" style="position:absolute;left:0;text-align:left;margin-left:256.95pt;margin-top:197.7pt;width:68.8pt;height:77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">
                <v:textbox>
                  <w:txbxContent>
                    <w:p w:rsidR="00502840" w:rsidRPr="004C0262" w:rsidRDefault="00502840" w:rsidP="00EE5699">
                      <w:pPr>
                        <w:rPr>
                          <w:sz w:val="20"/>
                          <w:szCs w:val="20"/>
                          <w:lang w:val="en-US"/>
                        </w:rPr>
                      </w:pPr>
                      <w:r w:rsidRPr="004C0262">
                        <w:rPr>
                          <w:sz w:val="20"/>
                          <w:szCs w:val="20"/>
                          <w:lang w:val="en-US"/>
                        </w:rPr>
                        <w:t>Output Creating containing the records rejected</w:t>
                      </w:r>
                    </w:p>
                  </w:txbxContent>
                </v:textbox>
                <w10:wrap type="square"/>
              </v:shape>
            </w:pict>
          </mc:Fallback>
        </mc:AlternateContent>
      </w:r>
      <w:r w:rsidR="00EE5699" w:rsidRPr="0083223C">
        <w:rPr>
          <w:rFonts w:ascii="Arial" w:hAnsi="Arial" w:cs="Arial"/>
          <w:lang w:val="en-US"/>
        </w:rPr>
        <w:t xml:space="preserve">The TMAP component [24] is one of the main components of processing </w:t>
      </w:r>
      <w:r w:rsidR="00784848">
        <w:rPr>
          <w:rFonts w:ascii="Arial" w:hAnsi="Arial" w:cs="Arial"/>
          <w:lang w:val="en-US"/>
        </w:rPr>
        <w:t>in</w:t>
      </w:r>
      <w:r w:rsidR="00EE5699" w:rsidRPr="0083223C">
        <w:rPr>
          <w:rFonts w:ascii="Arial" w:hAnsi="Arial" w:cs="Arial"/>
          <w:lang w:val="en-US"/>
        </w:rPr>
        <w:t xml:space="preserve"> Talend Open </w:t>
      </w:r>
      <w:r w:rsidR="00784848">
        <w:rPr>
          <w:rFonts w:ascii="Arial" w:hAnsi="Arial" w:cs="Arial"/>
          <w:lang w:val="en-US"/>
        </w:rPr>
        <w:t xml:space="preserve">Studio </w:t>
      </w:r>
      <w:r w:rsidR="00EE5699" w:rsidRPr="0083223C">
        <w:rPr>
          <w:rFonts w:ascii="Arial" w:hAnsi="Arial" w:cs="Arial"/>
          <w:lang w:val="en-US"/>
        </w:rPr>
        <w:t>and is used mainly for mapping the input data to output data</w:t>
      </w:r>
      <w:r w:rsidR="00784848">
        <w:rPr>
          <w:rFonts w:ascii="Arial" w:hAnsi="Arial" w:cs="Arial"/>
          <w:lang w:val="en-US"/>
        </w:rPr>
        <w:t xml:space="preserve"> </w:t>
      </w:r>
      <w:r w:rsidR="00EE5699" w:rsidRPr="0083223C">
        <w:rPr>
          <w:rFonts w:ascii="Arial" w:hAnsi="Arial" w:cs="Arial"/>
          <w:lang w:val="en-US"/>
        </w:rPr>
        <w:t>or a source pattern on a target.</w:t>
      </w:r>
    </w:p>
    <w:p w:rsidR="00EE5699" w:rsidRPr="004C0262" w:rsidRDefault="00EE5699" w:rsidP="00EE5699">
      <w:pPr>
        <w:pStyle w:val="Corpotesto"/>
        <w:spacing w:line="360" w:lineRule="auto"/>
        <w:ind w:left="426" w:right="313"/>
        <w:jc w:val="both"/>
        <w:rPr>
          <w:rFonts w:asciiTheme="majorHAnsi" w:hAnsiTheme="majorHAnsi" w:cstheme="majorHAnsi"/>
          <w:lang w:val="en-US"/>
        </w:rPr>
      </w:pPr>
      <w:r w:rsidRPr="00AD2DAE">
        <w:rPr>
          <w:rFonts w:ascii="Arial" w:hAnsi="Arial" w:cs="Arial"/>
          <w:noProof/>
        </w:rPr>
        <w:drawing>
          <wp:anchor distT="0" distB="0" distL="114300" distR="114300" simplePos="0" relativeHeight="251681792" behindDoc="0" locked="0" layoutInCell="1" allowOverlap="1" wp14:anchorId="7548B162" wp14:editId="00C9EEDF">
            <wp:simplePos x="0" y="0"/>
            <wp:positionH relativeFrom="page">
              <wp:posOffset>922020</wp:posOffset>
            </wp:positionH>
            <wp:positionV relativeFrom="paragraph">
              <wp:posOffset>125095</wp:posOffset>
            </wp:positionV>
            <wp:extent cx="6053455" cy="3427095"/>
            <wp:effectExtent l="0" t="0" r="4445" b="1905"/>
            <wp:wrapThrough wrapText="bothSides">
              <wp:wrapPolygon edited="0">
                <wp:start x="0" y="0"/>
                <wp:lineTo x="0" y="21492"/>
                <wp:lineTo x="21548" y="21492"/>
                <wp:lineTo x="21548" y="0"/>
                <wp:lineTo x="0" y="0"/>
              </wp:wrapPolygon>
            </wp:wrapThrough>
            <wp:docPr id="1138649806" name="Immagine 1138649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Pictures\tmap connect.P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6053455" cy="34270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93056" behindDoc="0" locked="0" layoutInCell="1" allowOverlap="1" wp14:anchorId="5DDD94A3" wp14:editId="189C10D4">
                <wp:simplePos x="0" y="0"/>
                <wp:positionH relativeFrom="column">
                  <wp:posOffset>-285750</wp:posOffset>
                </wp:positionH>
                <wp:positionV relativeFrom="paragraph">
                  <wp:posOffset>3852545</wp:posOffset>
                </wp:positionV>
                <wp:extent cx="6908800" cy="635"/>
                <wp:effectExtent l="0" t="0" r="0" b="0"/>
                <wp:wrapThrough wrapText="bothSides">
                  <wp:wrapPolygon edited="0">
                    <wp:start x="0" y="0"/>
                    <wp:lineTo x="0" y="21600"/>
                    <wp:lineTo x="21600" y="21600"/>
                    <wp:lineTo x="21600" y="0"/>
                  </wp:wrapPolygon>
                </wp:wrapThrough>
                <wp:docPr id="1138649836" name="Casella di testo 1138649836"/>
                <wp:cNvGraphicFramePr/>
                <a:graphic xmlns:a="http://schemas.openxmlformats.org/drawingml/2006/main">
                  <a:graphicData uri="http://schemas.microsoft.com/office/word/2010/wordprocessingShape">
                    <wps:wsp>
                      <wps:cNvSpPr txBox="1"/>
                      <wps:spPr>
                        <a:xfrm>
                          <a:off x="0" y="0"/>
                          <a:ext cx="6908800" cy="635"/>
                        </a:xfrm>
                        <a:prstGeom prst="rect">
                          <a:avLst/>
                        </a:prstGeom>
                        <a:solidFill>
                          <a:prstClr val="white"/>
                        </a:solidFill>
                        <a:ln>
                          <a:noFill/>
                        </a:ln>
                      </wps:spPr>
                      <wps:txbx>
                        <w:txbxContent>
                          <w:p w:rsidR="00502840" w:rsidRPr="00784848" w:rsidRDefault="00502840" w:rsidP="00EE5699">
                            <w:pPr>
                              <w:pStyle w:val="Didascalia"/>
                              <w:jc w:val="center"/>
                              <w:rPr>
                                <w:rFonts w:eastAsia="Verdana"/>
                                <w:b/>
                                <w:strike/>
                                <w:color w:val="auto"/>
                                <w:sz w:val="24"/>
                                <w:szCs w:val="24"/>
                                <w:lang w:val="en-US" w:bidi="it-IT"/>
                              </w:rPr>
                            </w:pPr>
                            <w:bookmarkStart w:id="33" w:name="_Toc14958125"/>
                            <w:r w:rsidRPr="00784848">
                              <w:rPr>
                                <w:color w:val="auto"/>
                                <w:sz w:val="24"/>
                                <w:szCs w:val="24"/>
                              </w:rPr>
                              <w:t xml:space="preserve">Figure </w:t>
                            </w:r>
                            <w:r w:rsidRPr="00784848">
                              <w:rPr>
                                <w:color w:val="auto"/>
                                <w:sz w:val="24"/>
                                <w:szCs w:val="24"/>
                              </w:rPr>
                              <w:fldChar w:fldCharType="begin"/>
                            </w:r>
                            <w:r w:rsidRPr="00784848">
                              <w:rPr>
                                <w:color w:val="auto"/>
                                <w:sz w:val="24"/>
                                <w:szCs w:val="24"/>
                              </w:rPr>
                              <w:instrText xml:space="preserve"> SEQ Figura \* ARABIC </w:instrText>
                            </w:r>
                            <w:r w:rsidRPr="00784848">
                              <w:rPr>
                                <w:color w:val="auto"/>
                                <w:sz w:val="24"/>
                                <w:szCs w:val="24"/>
                              </w:rPr>
                              <w:fldChar w:fldCharType="separate"/>
                            </w:r>
                            <w:r w:rsidRPr="00784848">
                              <w:rPr>
                                <w:noProof/>
                                <w:color w:val="auto"/>
                                <w:sz w:val="24"/>
                                <w:szCs w:val="24"/>
                              </w:rPr>
                              <w:t>21</w:t>
                            </w:r>
                            <w:r w:rsidRPr="00784848">
                              <w:rPr>
                                <w:color w:val="auto"/>
                                <w:sz w:val="24"/>
                                <w:szCs w:val="24"/>
                              </w:rPr>
                              <w:fldChar w:fldCharType="end"/>
                            </w:r>
                            <w:r w:rsidRPr="00784848">
                              <w:rPr>
                                <w:color w:val="auto"/>
                                <w:sz w:val="24"/>
                                <w:szCs w:val="24"/>
                              </w:rPr>
                              <w:t>: Join &amp; Mapping in TMAP</w:t>
                            </w:r>
                            <w:bookmarkEnd w:id="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DDD94A3" id="Casella di testo 1138649836" o:spid="_x0000_s1041" type="#_x0000_t202" style="position:absolute;left:0;text-align:left;margin-left:-22.5pt;margin-top:303.35pt;width:544pt;height:.0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" stroked="f">
                <v:textbox style="mso-fit-shape-to-text:t" inset="0,0,0,0">
                  <w:txbxContent>
                    <w:p w:rsidR="00502840" w:rsidRPr="00784848" w:rsidRDefault="00502840" w:rsidP="00EE5699">
                      <w:pPr>
                        <w:pStyle w:val="Didascalia"/>
                        <w:jc w:val="center"/>
                        <w:rPr>
                          <w:rFonts w:eastAsia="Verdana"/>
                          <w:b/>
                          <w:strike/>
                          <w:color w:val="auto"/>
                          <w:sz w:val="24"/>
                          <w:szCs w:val="24"/>
                          <w:lang w:val="en-US" w:bidi="it-IT"/>
                        </w:rPr>
                      </w:pPr>
                      <w:bookmarkStart w:id="36" w:name="_Toc14958125"/>
                      <w:r w:rsidRPr="00784848">
                        <w:rPr>
                          <w:color w:val="auto"/>
                          <w:sz w:val="24"/>
                          <w:szCs w:val="24"/>
                        </w:rPr>
                        <w:t xml:space="preserve">Figure </w:t>
                      </w:r>
                      <w:r w:rsidRPr="00784848">
                        <w:rPr>
                          <w:color w:val="auto"/>
                          <w:sz w:val="24"/>
                          <w:szCs w:val="24"/>
                        </w:rPr>
                        <w:fldChar w:fldCharType="begin"/>
                      </w:r>
                      <w:r w:rsidRPr="00784848">
                        <w:rPr>
                          <w:color w:val="auto"/>
                          <w:sz w:val="24"/>
                          <w:szCs w:val="24"/>
                        </w:rPr>
                        <w:instrText xml:space="preserve"> SEQ Figura \* ARABIC </w:instrText>
                      </w:r>
                      <w:r w:rsidRPr="00784848">
                        <w:rPr>
                          <w:color w:val="auto"/>
                          <w:sz w:val="24"/>
                          <w:szCs w:val="24"/>
                        </w:rPr>
                        <w:fldChar w:fldCharType="separate"/>
                      </w:r>
                      <w:r w:rsidRPr="00784848">
                        <w:rPr>
                          <w:noProof/>
                          <w:color w:val="auto"/>
                          <w:sz w:val="24"/>
                          <w:szCs w:val="24"/>
                        </w:rPr>
                        <w:t>21</w:t>
                      </w:r>
                      <w:r w:rsidRPr="00784848">
                        <w:rPr>
                          <w:color w:val="auto"/>
                          <w:sz w:val="24"/>
                          <w:szCs w:val="24"/>
                        </w:rPr>
                        <w:fldChar w:fldCharType="end"/>
                      </w:r>
                      <w:r w:rsidRPr="00784848">
                        <w:rPr>
                          <w:color w:val="auto"/>
                          <w:sz w:val="24"/>
                          <w:szCs w:val="24"/>
                        </w:rPr>
                        <w:t>: Join &amp; Mapping in TMAP</w:t>
                      </w:r>
                      <w:bookmarkEnd w:id="36"/>
                    </w:p>
                  </w:txbxContent>
                </v:textbox>
                <w10:wrap type="through"/>
              </v:shape>
            </w:pict>
          </mc:Fallback>
        </mc:AlternateContent>
      </w:r>
      <w:r w:rsidRPr="00AD2DAE">
        <w:rPr>
          <w:rFonts w:ascii="Arial" w:hAnsi="Arial" w:cs="Arial"/>
          <w:noProof/>
        </w:rPr>
        <mc:AlternateContent>
          <mc:Choice Requires="wps">
            <w:drawing>
              <wp:anchor distT="45720" distB="45720" distL="114300" distR="114300" simplePos="0" relativeHeight="251684864" behindDoc="0" locked="0" layoutInCell="1" allowOverlap="1" wp14:anchorId="363E4B44" wp14:editId="0EDA36AA">
                <wp:simplePos x="0" y="0"/>
                <wp:positionH relativeFrom="column">
                  <wp:posOffset>4879340</wp:posOffset>
                </wp:positionH>
                <wp:positionV relativeFrom="paragraph">
                  <wp:posOffset>3342005</wp:posOffset>
                </wp:positionV>
                <wp:extent cx="935355" cy="327025"/>
                <wp:effectExtent l="0" t="0" r="17145" b="15875"/>
                <wp:wrapSquare wrapText="bothSides"/>
                <wp:docPr id="113864982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rsidR="00502840" w:rsidRDefault="00502840" w:rsidP="00EE5699">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3E4B44" id="_x0000_s1042" type="#_x0000_t202" style="position:absolute;left:0;text-align:left;margin-left:384.2pt;margin-top:263.15pt;width:73.65pt;height:25.7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">
                <v:textbox>
                  <w:txbxContent>
                    <w:p w:rsidR="00502840" w:rsidRDefault="00502840" w:rsidP="00EE5699">
                      <w:r>
                        <w:t>Mapping</w:t>
                      </w:r>
                    </w:p>
                  </w:txbxContent>
                </v:textbox>
                <w10:wrap type="square"/>
              </v:shape>
            </w:pict>
          </mc:Fallback>
        </mc:AlternateContent>
      </w:r>
      <w:r w:rsidRPr="00227FA7">
        <w:rPr>
          <w:b/>
          <w:i/>
          <w:strike/>
          <w:noProof/>
          <w:color w:val="FF0000"/>
          <w:sz w:val="28"/>
          <w:lang w:val="en-US"/>
        </w:rPr>
        <mc:AlternateContent>
          <mc:Choice Requires="wps">
            <w:drawing>
              <wp:anchor distT="45720" distB="45720" distL="114300" distR="114300" simplePos="0" relativeHeight="251685888" behindDoc="0" locked="0" layoutInCell="1" allowOverlap="1" wp14:anchorId="6E444243" wp14:editId="4BAEFFE5">
                <wp:simplePos x="0" y="0"/>
                <wp:positionH relativeFrom="page">
                  <wp:posOffset>2834881</wp:posOffset>
                </wp:positionH>
                <wp:positionV relativeFrom="paragraph">
                  <wp:posOffset>392189</wp:posOffset>
                </wp:positionV>
                <wp:extent cx="2020570" cy="1082675"/>
                <wp:effectExtent l="0" t="0" r="17780" b="22225"/>
                <wp:wrapSquare wrapText="bothSides"/>
                <wp:docPr id="113864982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rsidR="00502840" w:rsidRPr="004C0262" w:rsidRDefault="00502840" w:rsidP="00EE5699">
                            <w:pPr>
                              <w:rPr>
                                <w:sz w:val="20"/>
                                <w:szCs w:val="20"/>
                                <w:lang w:val="en-US"/>
                              </w:rPr>
                            </w:pPr>
                            <w:r w:rsidRPr="004C0262">
                              <w:rPr>
                                <w:sz w:val="20"/>
                                <w:szCs w:val="20"/>
                                <w:lang w:val="en-US"/>
                              </w:rPr>
                              <w:t>I link the file attributes with the attributes that I will create in the DB table. The full view of them is present in the lower part of the representation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444243" id="_x0000_s1043" type="#_x0000_t202" style="position:absolute;left:0;text-align:left;margin-left:223.2pt;margin-top:30.9pt;width:159.1pt;height:85.2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">
                <v:textbox>
                  <w:txbxContent>
                    <w:p w:rsidR="00502840" w:rsidRPr="004C0262" w:rsidRDefault="00502840" w:rsidP="00EE5699">
                      <w:pPr>
                        <w:rPr>
                          <w:sz w:val="20"/>
                          <w:szCs w:val="20"/>
                          <w:lang w:val="en-US"/>
                        </w:rPr>
                      </w:pPr>
                      <w:r w:rsidRPr="004C0262">
                        <w:rPr>
                          <w:sz w:val="20"/>
                          <w:szCs w:val="20"/>
                          <w:lang w:val="en-US"/>
                        </w:rPr>
                        <w:t>I link the file attributes with the attributes that I will create in the DB table. The full view of them is present in the lower part of the representation</w:t>
                      </w:r>
                    </w:p>
                  </w:txbxContent>
                </v:textbox>
                <w10:wrap type="square" anchorx="page"/>
              </v:shape>
            </w:pict>
          </mc:Fallback>
        </mc:AlternateContent>
      </w:r>
    </w:p>
    <w:p w:rsidR="003C37F8" w:rsidRPr="003C37F8" w:rsidRDefault="003C37F8" w:rsidP="003C37F8">
      <w:pPr>
        <w:spacing w:line="360" w:lineRule="auto"/>
        <w:ind w:left="426"/>
        <w:jc w:val="both"/>
        <w:rPr>
          <w:rFonts w:eastAsia="Verdana"/>
          <w:lang w:val="en-US" w:eastAsia="it-IT" w:bidi="it-IT"/>
        </w:rPr>
      </w:pPr>
      <w:r w:rsidRPr="003C37F8">
        <w:rPr>
          <w:rFonts w:eastAsia="Verdana"/>
          <w:lang w:val="en-US" w:eastAsia="it-IT" w:bidi="it-IT"/>
        </w:rPr>
        <w:t xml:space="preserve">In addition to perform mapping functions, the Tmap can </w:t>
      </w:r>
      <w:r>
        <w:rPr>
          <w:rFonts w:eastAsia="Verdana"/>
          <w:lang w:val="en-US" w:eastAsia="it-IT" w:bidi="it-IT"/>
        </w:rPr>
        <w:t xml:space="preserve">be </w:t>
      </w:r>
      <w:r w:rsidRPr="003C37F8">
        <w:rPr>
          <w:rFonts w:eastAsia="Verdana"/>
          <w:lang w:val="en-US" w:eastAsia="it-IT" w:bidi="it-IT"/>
        </w:rPr>
        <w:t>also used to merge multiple input tables combining data into a single target table.</w:t>
      </w:r>
    </w:p>
    <w:p w:rsidR="003C37F8" w:rsidRPr="003C37F8" w:rsidRDefault="003C37F8" w:rsidP="003C37F8">
      <w:pPr>
        <w:spacing w:line="360" w:lineRule="auto"/>
        <w:ind w:left="426"/>
        <w:jc w:val="both"/>
        <w:rPr>
          <w:rFonts w:eastAsia="Verdana"/>
          <w:lang w:val="en-US" w:eastAsia="it-IT" w:bidi="it-IT"/>
        </w:rPr>
      </w:pPr>
      <w:r w:rsidRPr="003C37F8">
        <w:rPr>
          <w:rFonts w:eastAsia="Verdana"/>
          <w:lang w:val="en-US" w:eastAsia="it-IT" w:bidi="it-IT"/>
        </w:rPr>
        <w:t>All transformations previously listed in the table refers to the Data Quality and they are carried out in Tmap with a further possibility to filter data.</w:t>
      </w:r>
    </w:p>
    <w:p w:rsidR="00EE5699" w:rsidRPr="00784848" w:rsidRDefault="003C37F8" w:rsidP="003C37F8">
      <w:pPr>
        <w:spacing w:line="360" w:lineRule="auto"/>
        <w:ind w:left="426"/>
        <w:jc w:val="both"/>
        <w:rPr>
          <w:noProof/>
          <w:lang w:val="en-US"/>
        </w:rPr>
      </w:pPr>
      <w:r w:rsidRPr="003C37F8">
        <w:rPr>
          <w:rFonts w:eastAsia="Verdana"/>
          <w:lang w:val="en-US" w:eastAsia="it-IT" w:bidi="it-IT"/>
        </w:rPr>
        <w:t>A mapping expression must be done for each columns of the input patterns. For do that you can use the editor of Talend that contains any available Java class or Talend routine.</w:t>
      </w:r>
    </w:p>
    <w:p w:rsidR="00EE5699" w:rsidRPr="004C0262" w:rsidRDefault="00EE5699" w:rsidP="00EE5699">
      <w:pPr>
        <w:pStyle w:val="Corpotesto"/>
        <w:spacing w:line="360" w:lineRule="auto"/>
        <w:ind w:left="426" w:right="313"/>
        <w:jc w:val="both"/>
        <w:rPr>
          <w:rFonts w:ascii="Arial" w:hAnsi="Arial" w:cs="Arial"/>
          <w:noProof/>
          <w:lang w:val="en-US"/>
        </w:rPr>
      </w:pPr>
      <w:r>
        <w:rPr>
          <w:rFonts w:ascii="Arial" w:hAnsi="Arial" w:cs="Arial"/>
          <w:noProof/>
        </w:rPr>
        <w:lastRenderedPageBreak/>
        <w:drawing>
          <wp:anchor distT="0" distB="0" distL="114300" distR="114300" simplePos="0" relativeHeight="251692032" behindDoc="0" locked="0" layoutInCell="1" allowOverlap="1" wp14:anchorId="139BE244" wp14:editId="5E43F7A9">
            <wp:simplePos x="0" y="0"/>
            <wp:positionH relativeFrom="column">
              <wp:posOffset>241300</wp:posOffset>
            </wp:positionH>
            <wp:positionV relativeFrom="paragraph">
              <wp:posOffset>215900</wp:posOffset>
            </wp:positionV>
            <wp:extent cx="5795010" cy="3319780"/>
            <wp:effectExtent l="0" t="0" r="0" b="0"/>
            <wp:wrapSquare wrapText="bothSides"/>
            <wp:docPr id="1138649835" name="Immagine 1138649835"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35" name="tmap2.PNG"/>
                    <pic:cNvPicPr/>
                  </pic:nvPicPr>
                  <pic:blipFill rotWithShape="1">
                    <a:blip r:embed="rId19" cstate="print">
                      <a:extLst>
                        <a:ext uri="{28A0092B-C50C-407E-A947-70E740481C1C}">
                          <a14:useLocalDpi xmlns:a14="http://schemas.microsoft.com/office/drawing/2010/main" val="0"/>
                        </a:ext>
                      </a:extLst>
                    </a:blip>
                    <a:srcRect l="1" t="1138" r="-10" b="-1"/>
                    <a:stretch/>
                  </pic:blipFill>
                  <pic:spPr bwMode="auto">
                    <a:xfrm>
                      <a:off x="0" y="0"/>
                      <a:ext cx="5795010" cy="33197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D518F">
        <w:rPr>
          <w:rFonts w:asciiTheme="majorHAnsi" w:hAnsiTheme="majorHAnsi" w:cstheme="majorHAnsi"/>
          <w:noProof/>
        </w:rPr>
        <mc:AlternateContent>
          <mc:Choice Requires="wps">
            <w:drawing>
              <wp:anchor distT="0" distB="0" distL="114300" distR="114300" simplePos="0" relativeHeight="251697152" behindDoc="0" locked="0" layoutInCell="1" allowOverlap="1" wp14:anchorId="7080E7A2" wp14:editId="1C431881">
                <wp:simplePos x="0" y="0"/>
                <wp:positionH relativeFrom="column">
                  <wp:posOffset>3189224</wp:posOffset>
                </wp:positionH>
                <wp:positionV relativeFrom="paragraph">
                  <wp:posOffset>1596008</wp:posOffset>
                </wp:positionV>
                <wp:extent cx="463296" cy="677799"/>
                <wp:effectExtent l="0" t="38100" r="51435" b="27305"/>
                <wp:wrapNone/>
                <wp:docPr id="1138649844" name="Connettore 2 1138649844"/>
                <wp:cNvGraphicFramePr/>
                <a:graphic xmlns:a="http://schemas.openxmlformats.org/drawingml/2006/main">
                  <a:graphicData uri="http://schemas.microsoft.com/office/word/2010/wordprocessingShape">
                    <wps:wsp>
                      <wps:cNvCnPr/>
                      <wps:spPr>
                        <a:xfrm flipV="1">
                          <a:off x="0" y="0"/>
                          <a:ext cx="463296" cy="67779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588998" id="Connettore 2 1138649844" o:spid="_x0000_s1026" type="#_x0000_t32" style="position:absolute;margin-left:251.1pt;margin-top:125.65pt;width:36.5pt;height:53.35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" strokecolor="#4472c4 [3204]" strokeweight="1pt">
                <v:stroke endarrow="block" joinstyle="miter"/>
              </v:shape>
            </w:pict>
          </mc:Fallback>
        </mc:AlternateContent>
      </w:r>
      <w:r w:rsidRPr="00BD518F">
        <w:rPr>
          <w:rFonts w:asciiTheme="majorHAnsi" w:hAnsiTheme="majorHAnsi" w:cstheme="majorHAnsi"/>
          <w:noProof/>
        </w:rPr>
        <mc:AlternateContent>
          <mc:Choice Requires="wps">
            <w:drawing>
              <wp:anchor distT="0" distB="0" distL="114300" distR="114300" simplePos="0" relativeHeight="251700224" behindDoc="0" locked="0" layoutInCell="1" allowOverlap="1" wp14:anchorId="550FE102" wp14:editId="5D37E2E4">
                <wp:simplePos x="0" y="0"/>
                <wp:positionH relativeFrom="column">
                  <wp:posOffset>3567176</wp:posOffset>
                </wp:positionH>
                <wp:positionV relativeFrom="paragraph">
                  <wp:posOffset>2120264</wp:posOffset>
                </wp:positionV>
                <wp:extent cx="1207008" cy="324231"/>
                <wp:effectExtent l="0" t="57150" r="0" b="19050"/>
                <wp:wrapNone/>
                <wp:docPr id="1138649847" name="Connettore 2 1138649847"/>
                <wp:cNvGraphicFramePr/>
                <a:graphic xmlns:a="http://schemas.openxmlformats.org/drawingml/2006/main">
                  <a:graphicData uri="http://schemas.microsoft.com/office/word/2010/wordprocessingShape">
                    <wps:wsp>
                      <wps:cNvCnPr/>
                      <wps:spPr>
                        <a:xfrm flipV="1">
                          <a:off x="0" y="0"/>
                          <a:ext cx="1207008" cy="3242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BDCE32" id="Connettore 2 1138649847" o:spid="_x0000_s1026" type="#_x0000_t32" style="position:absolute;margin-left:280.9pt;margin-top:166.95pt;width:95.05pt;height:25.55pt;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" strokecolor="#4472c4 [3204]" strokeweight="1pt">
                <v:stroke endarrow="block" joinstyle="miter"/>
              </v:shape>
            </w:pict>
          </mc:Fallback>
        </mc:AlternateContent>
      </w:r>
      <w:r w:rsidRPr="002A0CDB">
        <w:rPr>
          <w:noProof/>
        </w:rPr>
        <mc:AlternateContent>
          <mc:Choice Requires="wps">
            <w:drawing>
              <wp:anchor distT="45720" distB="45720" distL="114300" distR="114300" simplePos="0" relativeHeight="251696128" behindDoc="0" locked="0" layoutInCell="1" allowOverlap="1" wp14:anchorId="44082483" wp14:editId="076D8DB6">
                <wp:simplePos x="0" y="0"/>
                <wp:positionH relativeFrom="page">
                  <wp:posOffset>2569698</wp:posOffset>
                </wp:positionH>
                <wp:positionV relativeFrom="paragraph">
                  <wp:posOffset>2313110</wp:posOffset>
                </wp:positionV>
                <wp:extent cx="1374775" cy="253365"/>
                <wp:effectExtent l="0" t="0" r="15875" b="13335"/>
                <wp:wrapSquare wrapText="bothSides"/>
                <wp:docPr id="113864984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rsidR="00502840" w:rsidRPr="00DC6898" w:rsidRDefault="00502840" w:rsidP="00EE5699">
                            <w:pPr>
                              <w:rPr>
                                <w:sz w:val="20"/>
                                <w:szCs w:val="20"/>
                              </w:rPr>
                            </w:pPr>
                            <w:r>
                              <w:rPr>
                                <w:sz w:val="20"/>
                                <w:szCs w:val="20"/>
                              </w:rPr>
                              <w:t>TRANSFORMATION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082483" id="_x0000_s1044" type="#_x0000_t202" style="position:absolute;left:0;text-align:left;margin-left:202.35pt;margin-top:182.15pt;width:108.25pt;height:19.95pt;z-index:25169612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">
                <v:textbox>
                  <w:txbxContent>
                    <w:p w:rsidR="00502840" w:rsidRPr="00DC6898" w:rsidRDefault="00502840" w:rsidP="00EE5699">
                      <w:pPr>
                        <w:rPr>
                          <w:sz w:val="20"/>
                          <w:szCs w:val="20"/>
                        </w:rPr>
                      </w:pPr>
                      <w:r>
                        <w:rPr>
                          <w:sz w:val="20"/>
                          <w:szCs w:val="20"/>
                        </w:rPr>
                        <w:t>TRANSFORMATION</w:t>
                      </w:r>
                    </w:p>
                  </w:txbxContent>
                </v:textbox>
                <w10:wrap type="square" anchorx="page"/>
              </v:shape>
            </w:pict>
          </mc:Fallback>
        </mc:AlternateContent>
      </w:r>
    </w:p>
    <w:p w:rsidR="00EE5699" w:rsidRPr="004C0262" w:rsidRDefault="00EE5699" w:rsidP="00EE5699">
      <w:pPr>
        <w:pStyle w:val="Corpotesto"/>
        <w:spacing w:line="360" w:lineRule="auto"/>
        <w:ind w:left="426" w:right="313"/>
        <w:jc w:val="both"/>
        <w:rPr>
          <w:rFonts w:ascii="Arial" w:hAnsi="Arial" w:cs="Arial"/>
          <w:noProof/>
          <w:lang w:val="en-US"/>
        </w:rPr>
      </w:pPr>
      <w:r>
        <w:rPr>
          <w:noProof/>
        </w:rPr>
        <mc:AlternateContent>
          <mc:Choice Requires="wps">
            <w:drawing>
              <wp:anchor distT="0" distB="0" distL="114300" distR="114300" simplePos="0" relativeHeight="251694080" behindDoc="0" locked="0" layoutInCell="1" allowOverlap="1" wp14:anchorId="10E2239C" wp14:editId="4E7CDCC1">
                <wp:simplePos x="0" y="0"/>
                <wp:positionH relativeFrom="column">
                  <wp:posOffset>-137795</wp:posOffset>
                </wp:positionH>
                <wp:positionV relativeFrom="paragraph">
                  <wp:posOffset>3561962</wp:posOffset>
                </wp:positionV>
                <wp:extent cx="7190105" cy="635"/>
                <wp:effectExtent l="0" t="0" r="0" b="0"/>
                <wp:wrapSquare wrapText="bothSides"/>
                <wp:docPr id="1138649837" name="Casella di testo 1138649837"/>
                <wp:cNvGraphicFramePr/>
                <a:graphic xmlns:a="http://schemas.openxmlformats.org/drawingml/2006/main">
                  <a:graphicData uri="http://schemas.microsoft.com/office/word/2010/wordprocessingShape">
                    <wps:wsp>
                      <wps:cNvSpPr txBox="1"/>
                      <wps:spPr>
                        <a:xfrm>
                          <a:off x="0" y="0"/>
                          <a:ext cx="7190105" cy="635"/>
                        </a:xfrm>
                        <a:prstGeom prst="rect">
                          <a:avLst/>
                        </a:prstGeom>
                        <a:solidFill>
                          <a:prstClr val="white"/>
                        </a:solidFill>
                        <a:ln>
                          <a:noFill/>
                        </a:ln>
                      </wps:spPr>
                      <wps:txbx>
                        <w:txbxContent>
                          <w:p w:rsidR="00502840" w:rsidRPr="00D30230" w:rsidRDefault="00502840" w:rsidP="00EE5699">
                            <w:pPr>
                              <w:pStyle w:val="Didascalia"/>
                              <w:jc w:val="center"/>
                              <w:rPr>
                                <w:rFonts w:eastAsia="Verdana"/>
                                <w:noProof/>
                                <w:color w:val="auto"/>
                                <w:sz w:val="24"/>
                                <w:szCs w:val="24"/>
                                <w:lang w:bidi="it-IT"/>
                              </w:rPr>
                            </w:pPr>
                            <w:bookmarkStart w:id="34" w:name="_Toc14958126"/>
                            <w:r w:rsidRPr="00D30230">
                              <w:rPr>
                                <w:color w:val="auto"/>
                                <w:sz w:val="24"/>
                                <w:szCs w:val="24"/>
                              </w:rPr>
                              <w:t xml:space="preserve">Figure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22</w:t>
                            </w:r>
                            <w:r w:rsidRPr="00D30230">
                              <w:rPr>
                                <w:color w:val="auto"/>
                                <w:sz w:val="24"/>
                                <w:szCs w:val="24"/>
                              </w:rPr>
                              <w:fldChar w:fldCharType="end"/>
                            </w:r>
                            <w:r w:rsidRPr="00D30230">
                              <w:rPr>
                                <w:color w:val="auto"/>
                                <w:sz w:val="24"/>
                                <w:szCs w:val="24"/>
                              </w:rPr>
                              <w:t>: Transformation in TMAP</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0E2239C" id="Casella di testo 1138649837" o:spid="_x0000_s1045" type="#_x0000_t202" style="position:absolute;left:0;text-align:left;margin-left:-10.85pt;margin-top:280.45pt;width:566.15pt;height:.0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" stroked="f">
                <v:textbox style="mso-fit-shape-to-text:t" inset="0,0,0,0">
                  <w:txbxContent>
                    <w:p w:rsidR="00502840" w:rsidRPr="00D30230" w:rsidRDefault="00502840" w:rsidP="00EE5699">
                      <w:pPr>
                        <w:pStyle w:val="Didascalia"/>
                        <w:jc w:val="center"/>
                        <w:rPr>
                          <w:rFonts w:eastAsia="Verdana"/>
                          <w:noProof/>
                          <w:color w:val="auto"/>
                          <w:sz w:val="24"/>
                          <w:szCs w:val="24"/>
                          <w:lang w:bidi="it-IT"/>
                        </w:rPr>
                      </w:pPr>
                      <w:bookmarkStart w:id="38" w:name="_Toc14958126"/>
                      <w:r w:rsidRPr="00D30230">
                        <w:rPr>
                          <w:color w:val="auto"/>
                          <w:sz w:val="24"/>
                          <w:szCs w:val="24"/>
                        </w:rPr>
                        <w:t xml:space="preserve">Figure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22</w:t>
                      </w:r>
                      <w:r w:rsidRPr="00D30230">
                        <w:rPr>
                          <w:color w:val="auto"/>
                          <w:sz w:val="24"/>
                          <w:szCs w:val="24"/>
                        </w:rPr>
                        <w:fldChar w:fldCharType="end"/>
                      </w:r>
                      <w:r w:rsidRPr="00D30230">
                        <w:rPr>
                          <w:color w:val="auto"/>
                          <w:sz w:val="24"/>
                          <w:szCs w:val="24"/>
                        </w:rPr>
                        <w:t xml:space="preserve">: </w:t>
                      </w:r>
                      <w:r w:rsidRPr="00D30230">
                        <w:rPr>
                          <w:color w:val="auto"/>
                          <w:sz w:val="24"/>
                          <w:szCs w:val="24"/>
                        </w:rPr>
                        <w:t>Transformation in TMAP</w:t>
                      </w:r>
                      <w:bookmarkEnd w:id="38"/>
                    </w:p>
                  </w:txbxContent>
                </v:textbox>
                <w10:wrap type="square"/>
              </v:shape>
            </w:pict>
          </mc:Fallback>
        </mc:AlternateContent>
      </w:r>
      <w:r w:rsidRPr="00BD518F">
        <w:rPr>
          <w:rFonts w:asciiTheme="majorHAnsi" w:hAnsiTheme="majorHAnsi" w:cstheme="majorHAnsi"/>
          <w:noProof/>
        </w:rPr>
        <mc:AlternateContent>
          <mc:Choice Requires="wps">
            <w:drawing>
              <wp:anchor distT="0" distB="0" distL="114300" distR="114300" simplePos="0" relativeHeight="251699200" behindDoc="0" locked="0" layoutInCell="1" allowOverlap="1" wp14:anchorId="272DC416" wp14:editId="21C85005">
                <wp:simplePos x="0" y="0"/>
                <wp:positionH relativeFrom="column">
                  <wp:posOffset>2948419</wp:posOffset>
                </wp:positionH>
                <wp:positionV relativeFrom="paragraph">
                  <wp:posOffset>2731249</wp:posOffset>
                </wp:positionV>
                <wp:extent cx="346653" cy="318655"/>
                <wp:effectExtent l="0" t="38100" r="53975" b="24765"/>
                <wp:wrapNone/>
                <wp:docPr id="1138649846" name="Connettore 2 1138649846"/>
                <wp:cNvGraphicFramePr/>
                <a:graphic xmlns:a="http://schemas.openxmlformats.org/drawingml/2006/main">
                  <a:graphicData uri="http://schemas.microsoft.com/office/word/2010/wordprocessingShape">
                    <wps:wsp>
                      <wps:cNvCnPr/>
                      <wps:spPr>
                        <a:xfrm flipV="1">
                          <a:off x="0" y="0"/>
                          <a:ext cx="346653"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5F6201" id="Connettore 2 1138649846" o:spid="_x0000_s1026" type="#_x0000_t32" style="position:absolute;margin-left:232.15pt;margin-top:215.05pt;width:27.3pt;height:25.1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" strokecolor="#4472c4 [3204]" strokeweight="1pt">
                <v:stroke endarrow="block" joinstyle="miter"/>
              </v:shape>
            </w:pict>
          </mc:Fallback>
        </mc:AlternateContent>
      </w:r>
      <w:r w:rsidRPr="00BD518F">
        <w:rPr>
          <w:rFonts w:asciiTheme="majorHAnsi" w:hAnsiTheme="majorHAnsi" w:cstheme="majorHAnsi"/>
          <w:noProof/>
        </w:rPr>
        <mc:AlternateContent>
          <mc:Choice Requires="wps">
            <w:drawing>
              <wp:anchor distT="0" distB="0" distL="114300" distR="114300" simplePos="0" relativeHeight="251698176" behindDoc="0" locked="0" layoutInCell="1" allowOverlap="1" wp14:anchorId="1CB282FF" wp14:editId="07582670">
                <wp:simplePos x="0" y="0"/>
                <wp:positionH relativeFrom="column">
                  <wp:posOffset>2242126</wp:posOffset>
                </wp:positionH>
                <wp:positionV relativeFrom="paragraph">
                  <wp:posOffset>2731249</wp:posOffset>
                </wp:positionV>
                <wp:extent cx="346364" cy="318655"/>
                <wp:effectExtent l="38100" t="38100" r="34925" b="24765"/>
                <wp:wrapNone/>
                <wp:docPr id="1138649845" name="Connettore 2 1138649845"/>
                <wp:cNvGraphicFramePr/>
                <a:graphic xmlns:a="http://schemas.openxmlformats.org/drawingml/2006/main">
                  <a:graphicData uri="http://schemas.microsoft.com/office/word/2010/wordprocessingShape">
                    <wps:wsp>
                      <wps:cNvCnPr/>
                      <wps:spPr>
                        <a:xfrm flipH="1" flipV="1">
                          <a:off x="0" y="0"/>
                          <a:ext cx="346364"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580F4B" id="Connettore 2 1138649845" o:spid="_x0000_s1026" type="#_x0000_t32" style="position:absolute;margin-left:176.55pt;margin-top:215.05pt;width:27.25pt;height:25.1pt;flip:x 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" strokecolor="#4472c4 [3204]" strokeweight="1pt">
                <v:stroke endarrow="block" joinstyle="miter"/>
              </v:shape>
            </w:pict>
          </mc:Fallback>
        </mc:AlternateContent>
      </w:r>
      <w:r w:rsidRPr="002A0CDB">
        <w:rPr>
          <w:rFonts w:ascii="Arial" w:hAnsi="Arial" w:cs="Arial"/>
          <w:noProof/>
          <w:lang w:val="en-US"/>
        </w:rPr>
        <mc:AlternateContent>
          <mc:Choice Requires="wps">
            <w:drawing>
              <wp:anchor distT="45720" distB="45720" distL="114300" distR="114300" simplePos="0" relativeHeight="251695104" behindDoc="0" locked="0" layoutInCell="1" allowOverlap="1" wp14:anchorId="5BC75A32" wp14:editId="09DC2342">
                <wp:simplePos x="0" y="0"/>
                <wp:positionH relativeFrom="column">
                  <wp:posOffset>2454794</wp:posOffset>
                </wp:positionH>
                <wp:positionV relativeFrom="paragraph">
                  <wp:posOffset>3044190</wp:posOffset>
                </wp:positionV>
                <wp:extent cx="935355" cy="327025"/>
                <wp:effectExtent l="0" t="0" r="17145" b="15875"/>
                <wp:wrapSquare wrapText="bothSides"/>
                <wp:docPr id="113864983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rsidR="00502840" w:rsidRDefault="00502840" w:rsidP="00EE5699">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C75A32" id="_x0000_s1046" type="#_x0000_t202" style="position:absolute;left:0;text-align:left;margin-left:193.3pt;margin-top:239.7pt;width:73.65pt;height:25.75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">
                <v:textbox>
                  <w:txbxContent>
                    <w:p w:rsidR="00502840" w:rsidRDefault="00502840" w:rsidP="00EE5699">
                      <w:r>
                        <w:t>Mapping</w:t>
                      </w:r>
                    </w:p>
                  </w:txbxContent>
                </v:textbox>
                <w10:wrap type="square"/>
              </v:shape>
            </w:pict>
          </mc:Fallback>
        </mc:AlternateContent>
      </w:r>
    </w:p>
    <w:p w:rsidR="00EE5699" w:rsidRPr="004C0262" w:rsidRDefault="00EE5699" w:rsidP="00EE5699">
      <w:pPr>
        <w:spacing w:line="360" w:lineRule="auto"/>
        <w:ind w:left="426" w:right="313"/>
        <w:jc w:val="both"/>
        <w:rPr>
          <w:lang w:val="en-US"/>
        </w:rPr>
      </w:pPr>
    </w:p>
    <w:p w:rsidR="00EE5699" w:rsidRPr="003C37F8" w:rsidRDefault="00EE5699" w:rsidP="00EE5699">
      <w:pPr>
        <w:spacing w:line="360" w:lineRule="auto"/>
        <w:ind w:left="426" w:right="313"/>
        <w:jc w:val="both"/>
        <w:rPr>
          <w:lang w:val="en-US"/>
        </w:rPr>
      </w:pPr>
      <w:r w:rsidRPr="003C37F8">
        <w:rPr>
          <w:lang w:val="en-US"/>
        </w:rPr>
        <w:t xml:space="preserve">As you can see from the examples above, each mapping may have a different complexity according to our needs. </w:t>
      </w:r>
    </w:p>
    <w:p w:rsidR="00EE5699" w:rsidRDefault="00EE5699" w:rsidP="00EE5699">
      <w:pPr>
        <w:spacing w:line="360" w:lineRule="auto"/>
        <w:ind w:left="426" w:right="313"/>
        <w:jc w:val="both"/>
        <w:rPr>
          <w:lang w:val="en-US"/>
        </w:rPr>
      </w:pPr>
      <w:r w:rsidRPr="003C37F8">
        <w:rPr>
          <w:lang w:val="en-US"/>
        </w:rPr>
        <w:t xml:space="preserve">In the best practice you should always make sure that the data and </w:t>
      </w:r>
      <w:r w:rsidR="006F1169">
        <w:rPr>
          <w:lang w:val="en-US"/>
        </w:rPr>
        <w:t xml:space="preserve">the </w:t>
      </w:r>
      <w:r w:rsidRPr="003C37F8">
        <w:rPr>
          <w:lang w:val="en-US"/>
        </w:rPr>
        <w:t xml:space="preserve">created models will be </w:t>
      </w:r>
      <w:r w:rsidR="006F1169" w:rsidRPr="003C37F8">
        <w:rPr>
          <w:lang w:val="en-US"/>
        </w:rPr>
        <w:t xml:space="preserve">always </w:t>
      </w:r>
      <w:r w:rsidRPr="003C37F8">
        <w:rPr>
          <w:lang w:val="en-US"/>
        </w:rPr>
        <w:t xml:space="preserve">available for reuse. In fact, it is very likely that in a recent future, we can extend our ability to a specific attribute of a table, for example by controlling the format. Therefore, to have a code and </w:t>
      </w:r>
      <w:r w:rsidR="006F1169">
        <w:rPr>
          <w:lang w:val="en-US"/>
        </w:rPr>
        <w:t>good</w:t>
      </w:r>
      <w:r w:rsidRPr="003C37F8">
        <w:rPr>
          <w:lang w:val="en-US"/>
        </w:rPr>
        <w:t xml:space="preserve"> process performance is better to change the logic in a single routine, rather than operate several times in the individual mapping expressions.</w:t>
      </w:r>
    </w:p>
    <w:p w:rsidR="003C37F8" w:rsidRPr="003C37F8" w:rsidRDefault="003C37F8" w:rsidP="00EE5699">
      <w:pPr>
        <w:spacing w:line="360" w:lineRule="auto"/>
        <w:ind w:left="426" w:right="313"/>
        <w:jc w:val="both"/>
        <w:rPr>
          <w:lang w:val="en-US"/>
        </w:rPr>
      </w:pPr>
    </w:p>
    <w:p w:rsidR="00EE5699" w:rsidRPr="002C770B" w:rsidRDefault="00EE5699" w:rsidP="00EE5699">
      <w:pPr>
        <w:pStyle w:val="Titolo2"/>
        <w:ind w:left="426" w:right="313"/>
        <w:rPr>
          <w:rFonts w:ascii="Arial" w:hAnsi="Arial" w:cs="Arial"/>
          <w:b/>
          <w:i/>
          <w:color w:val="000000" w:themeColor="text1"/>
          <w:sz w:val="40"/>
          <w:szCs w:val="40"/>
          <w:lang w:val="en-US"/>
        </w:rPr>
      </w:pPr>
      <w:bookmarkStart w:id="35" w:name="_Toc12880576"/>
      <w:bookmarkStart w:id="36" w:name="_Toc14958208"/>
      <w:bookmarkStart w:id="37" w:name="_Hlk12953561"/>
      <w:r w:rsidRPr="002B3D93">
        <w:rPr>
          <w:rFonts w:ascii="Arial" w:hAnsi="Arial" w:cs="Arial"/>
          <w:b/>
          <w:i/>
          <w:color w:val="000000" w:themeColor="text1"/>
          <w:sz w:val="40"/>
          <w:szCs w:val="40"/>
          <w:lang w:val="en-US"/>
        </w:rPr>
        <w:t>2.5 LEVEL L2 - ETL DATA MART BEST PRACTICE</w:t>
      </w:r>
      <w:bookmarkEnd w:id="35"/>
      <w:bookmarkEnd w:id="36"/>
    </w:p>
    <w:p w:rsidR="00EE5699" w:rsidRPr="004C0262" w:rsidRDefault="00EE5699" w:rsidP="00EE5699">
      <w:pPr>
        <w:spacing w:line="360" w:lineRule="auto"/>
        <w:ind w:left="426" w:right="313"/>
        <w:jc w:val="both"/>
        <w:rPr>
          <w:noProof/>
          <w:lang w:val="en-US"/>
        </w:rPr>
      </w:pPr>
      <w:r w:rsidRPr="004C0262">
        <w:rPr>
          <w:lang w:val="en-US"/>
        </w:rPr>
        <w:br/>
      </w:r>
      <w:r w:rsidRPr="004C0262">
        <w:rPr>
          <w:noProof/>
          <w:lang w:val="en-US"/>
        </w:rPr>
        <w:t xml:space="preserve">In the new </w:t>
      </w:r>
      <w:r w:rsidR="00155C48" w:rsidRPr="004C0262">
        <w:rPr>
          <w:noProof/>
          <w:lang w:val="en-US"/>
        </w:rPr>
        <w:t xml:space="preserve">data </w:t>
      </w:r>
      <w:r w:rsidRPr="004C0262">
        <w:rPr>
          <w:noProof/>
          <w:lang w:val="en-US"/>
        </w:rPr>
        <w:t>analytics projects</w:t>
      </w:r>
      <w:r w:rsidR="00155C48">
        <w:rPr>
          <w:noProof/>
          <w:lang w:val="en-US"/>
        </w:rPr>
        <w:t>,</w:t>
      </w:r>
      <w:r w:rsidRPr="004C0262">
        <w:rPr>
          <w:noProof/>
          <w:lang w:val="en-US"/>
        </w:rPr>
        <w:t xml:space="preserve"> one of the best practical implementation of a data warehouse or a data mart is the SnowflakeDB</w:t>
      </w:r>
      <w:r w:rsidR="00155C48">
        <w:rPr>
          <w:noProof/>
          <w:lang w:val="en-US"/>
        </w:rPr>
        <w:t>,</w:t>
      </w:r>
      <w:r w:rsidRPr="004C0262">
        <w:rPr>
          <w:noProof/>
          <w:lang w:val="en-US"/>
        </w:rPr>
        <w:t xml:space="preserve"> mainly developed to have an ETL process effective and fast. </w:t>
      </w:r>
    </w:p>
    <w:p w:rsidR="00EE5699" w:rsidRPr="004C0262" w:rsidRDefault="00EE5699" w:rsidP="00EE5699">
      <w:pPr>
        <w:spacing w:line="360" w:lineRule="auto"/>
        <w:ind w:left="426" w:right="313"/>
        <w:jc w:val="both"/>
        <w:rPr>
          <w:noProof/>
          <w:lang w:val="en-US"/>
        </w:rPr>
      </w:pPr>
      <w:r w:rsidRPr="004C0262">
        <w:rPr>
          <w:noProof/>
          <w:lang w:val="en-US"/>
        </w:rPr>
        <w:lastRenderedPageBreak/>
        <w:t>It is defined very different</w:t>
      </w:r>
      <w:r w:rsidR="00155C48">
        <w:rPr>
          <w:noProof/>
          <w:lang w:val="en-US"/>
        </w:rPr>
        <w:t xml:space="preserve"> with respect to the relational database</w:t>
      </w:r>
      <w:r w:rsidRPr="004C0262">
        <w:rPr>
          <w:noProof/>
          <w:lang w:val="en-US"/>
        </w:rPr>
        <w:t xml:space="preserve"> because it is built on the principles of the cloud</w:t>
      </w:r>
      <w:r w:rsidR="00155C48">
        <w:rPr>
          <w:noProof/>
          <w:lang w:val="en-US"/>
        </w:rPr>
        <w:t>,</w:t>
      </w:r>
      <w:r w:rsidRPr="004C0262">
        <w:rPr>
          <w:noProof/>
          <w:lang w:val="en-US"/>
        </w:rPr>
        <w:t xml:space="preserve"> </w:t>
      </w:r>
      <w:r w:rsidR="00155C48">
        <w:rPr>
          <w:noProof/>
          <w:lang w:val="en-US"/>
        </w:rPr>
        <w:t xml:space="preserve">it </w:t>
      </w:r>
      <w:r w:rsidRPr="004C0262">
        <w:rPr>
          <w:noProof/>
          <w:lang w:val="en-US"/>
        </w:rPr>
        <w:t xml:space="preserve">is very elastic, it is virtually maintenance-free, it is almost </w:t>
      </w:r>
      <w:r w:rsidR="00155C48">
        <w:rPr>
          <w:noProof/>
          <w:lang w:val="en-US"/>
        </w:rPr>
        <w:t xml:space="preserve">in </w:t>
      </w:r>
      <w:r w:rsidRPr="004C0262">
        <w:rPr>
          <w:noProof/>
          <w:lang w:val="en-US"/>
        </w:rPr>
        <w:t xml:space="preserve">real-time and has a native support for unstructured and semi-structured data (JSON). </w:t>
      </w:r>
      <w:r w:rsidR="00155C48">
        <w:rPr>
          <w:noProof/>
          <w:lang w:val="en-US"/>
        </w:rPr>
        <w:t>Bu</w:t>
      </w:r>
      <w:r w:rsidRPr="004C0262">
        <w:rPr>
          <w:noProof/>
          <w:lang w:val="en-US"/>
        </w:rPr>
        <w:t>t</w:t>
      </w:r>
      <w:r w:rsidR="00155C48">
        <w:rPr>
          <w:noProof/>
          <w:lang w:val="en-US"/>
        </w:rPr>
        <w:t xml:space="preserve">, at </w:t>
      </w:r>
      <w:r w:rsidRPr="004C0262">
        <w:rPr>
          <w:noProof/>
          <w:lang w:val="en-US"/>
        </w:rPr>
        <w:t xml:space="preserve">the same time, it is similar </w:t>
      </w:r>
      <w:r w:rsidR="00155C48">
        <w:rPr>
          <w:noProof/>
          <w:lang w:val="en-US"/>
        </w:rPr>
        <w:t>with respect to the relational database</w:t>
      </w:r>
      <w:r w:rsidR="00155C48" w:rsidRPr="004C0262">
        <w:rPr>
          <w:noProof/>
          <w:lang w:val="en-US"/>
        </w:rPr>
        <w:t xml:space="preserve"> </w:t>
      </w:r>
      <w:r w:rsidRPr="004C0262">
        <w:rPr>
          <w:noProof/>
          <w:lang w:val="en-US"/>
        </w:rPr>
        <w:t>because it is a columnar stored relational database, in fact, the SnowflakeDB</w:t>
      </w:r>
      <w:r w:rsidR="00155C48">
        <w:rPr>
          <w:noProof/>
          <w:lang w:val="en-US"/>
        </w:rPr>
        <w:t xml:space="preserve"> is </w:t>
      </w:r>
      <w:r w:rsidRPr="004C0262">
        <w:rPr>
          <w:noProof/>
          <w:lang w:val="en-US"/>
        </w:rPr>
        <w:t xml:space="preserve"> founde</w:t>
      </w:r>
      <w:r w:rsidR="00155C48">
        <w:rPr>
          <w:noProof/>
          <w:lang w:val="en-US"/>
        </w:rPr>
        <w:t>d</w:t>
      </w:r>
      <w:r w:rsidRPr="004C0262">
        <w:rPr>
          <w:noProof/>
          <w:lang w:val="en-US"/>
        </w:rPr>
        <w:t xml:space="preserve"> </w:t>
      </w:r>
      <w:r w:rsidR="00155C48">
        <w:rPr>
          <w:noProof/>
          <w:lang w:val="en-US"/>
        </w:rPr>
        <w:t>by</w:t>
      </w:r>
      <w:r w:rsidRPr="004C0262">
        <w:rPr>
          <w:noProof/>
          <w:lang w:val="en-US"/>
        </w:rPr>
        <w:t xml:space="preserve"> Oracle, the same company founder of the relational database.</w:t>
      </w:r>
    </w:p>
    <w:p w:rsidR="00EE5699" w:rsidRPr="004C0262" w:rsidRDefault="00EE5699" w:rsidP="00EE5699">
      <w:pPr>
        <w:spacing w:line="360" w:lineRule="auto"/>
        <w:ind w:left="426" w:right="313"/>
        <w:jc w:val="both"/>
        <w:rPr>
          <w:noProof/>
          <w:lang w:val="en-US"/>
        </w:rPr>
      </w:pPr>
      <w:r w:rsidRPr="004C0262">
        <w:rPr>
          <w:noProof/>
          <w:lang w:val="en-US"/>
        </w:rPr>
        <w:t xml:space="preserve">In particular, </w:t>
      </w:r>
      <w:r w:rsidR="00155C48">
        <w:rPr>
          <w:noProof/>
          <w:lang w:val="en-US"/>
        </w:rPr>
        <w:t>my</w:t>
      </w:r>
      <w:r w:rsidRPr="004C0262">
        <w:rPr>
          <w:noProof/>
          <w:lang w:val="en-US"/>
        </w:rPr>
        <w:t xml:space="preserve"> goal is to bring a </w:t>
      </w:r>
      <w:r w:rsidR="00155C48" w:rsidRPr="004C0262">
        <w:rPr>
          <w:noProof/>
          <w:lang w:val="en-US"/>
        </w:rPr>
        <w:t xml:space="preserve">SQL Server </w:t>
      </w:r>
      <w:r w:rsidRPr="004C0262">
        <w:rPr>
          <w:noProof/>
          <w:lang w:val="en-US"/>
        </w:rPr>
        <w:t>relational database, a design level in Snowflake Style:</w:t>
      </w:r>
    </w:p>
    <w:p w:rsidR="00EE5699" w:rsidRPr="004C0262" w:rsidRDefault="00EE5699" w:rsidP="00EE5699">
      <w:pPr>
        <w:pStyle w:val="Paragrafoelenco"/>
        <w:numPr>
          <w:ilvl w:val="0"/>
          <w:numId w:val="13"/>
        </w:numPr>
        <w:spacing w:line="360" w:lineRule="auto"/>
        <w:ind w:right="313"/>
        <w:jc w:val="both"/>
        <w:rPr>
          <w:noProof/>
          <w:lang w:val="en-US"/>
        </w:rPr>
      </w:pPr>
      <w:r w:rsidRPr="004C0262">
        <w:rPr>
          <w:noProof/>
          <w:lang w:val="en-US"/>
        </w:rPr>
        <w:t>Data must be classified and marked appropriately, especially if highly protected;</w:t>
      </w:r>
    </w:p>
    <w:p w:rsidR="00EE5699" w:rsidRPr="004C0262" w:rsidRDefault="00EE5699" w:rsidP="00EE5699">
      <w:pPr>
        <w:pStyle w:val="Paragrafoelenco"/>
        <w:numPr>
          <w:ilvl w:val="0"/>
          <w:numId w:val="13"/>
        </w:numPr>
        <w:spacing w:line="360" w:lineRule="auto"/>
        <w:ind w:right="313"/>
        <w:jc w:val="both"/>
        <w:rPr>
          <w:noProof/>
          <w:lang w:val="en-US"/>
        </w:rPr>
      </w:pPr>
      <w:r w:rsidRPr="004C0262">
        <w:rPr>
          <w:noProof/>
          <w:lang w:val="en-US"/>
        </w:rPr>
        <w:t>Data must preserve its history through audits and verification of data that will have to be validated at the source</w:t>
      </w:r>
      <w:r w:rsidR="00155C48">
        <w:rPr>
          <w:noProof/>
          <w:lang w:val="en-US"/>
        </w:rPr>
        <w:t>, if</w:t>
      </w:r>
      <w:r w:rsidRPr="004C0262">
        <w:rPr>
          <w:noProof/>
          <w:lang w:val="en-US"/>
        </w:rPr>
        <w:t xml:space="preserve"> possible;</w:t>
      </w:r>
    </w:p>
    <w:p w:rsidR="00EE5699" w:rsidRPr="004C0262" w:rsidRDefault="00EE5699" w:rsidP="00EE5699">
      <w:pPr>
        <w:pStyle w:val="Paragrafoelenco"/>
        <w:numPr>
          <w:ilvl w:val="0"/>
          <w:numId w:val="13"/>
        </w:numPr>
        <w:spacing w:line="360" w:lineRule="auto"/>
        <w:ind w:right="313"/>
        <w:jc w:val="both"/>
        <w:rPr>
          <w:noProof/>
          <w:lang w:val="en-US"/>
        </w:rPr>
      </w:pPr>
      <w:r w:rsidRPr="004C0262">
        <w:rPr>
          <w:noProof/>
          <w:lang w:val="en-US"/>
        </w:rPr>
        <w:t>Data must be processed in micro-batches</w:t>
      </w:r>
      <w:r w:rsidR="00155C48">
        <w:rPr>
          <w:noProof/>
          <w:lang w:val="en-US"/>
        </w:rPr>
        <w:t>;</w:t>
      </w:r>
    </w:p>
    <w:p w:rsidR="00EE5699" w:rsidRPr="004C0262" w:rsidRDefault="00EE5699" w:rsidP="00EE5699">
      <w:pPr>
        <w:pStyle w:val="Paragrafoelenco"/>
        <w:numPr>
          <w:ilvl w:val="0"/>
          <w:numId w:val="13"/>
        </w:numPr>
        <w:spacing w:line="360" w:lineRule="auto"/>
        <w:ind w:right="313"/>
        <w:jc w:val="both"/>
        <w:rPr>
          <w:noProof/>
          <w:lang w:val="en-US"/>
        </w:rPr>
      </w:pPr>
      <w:r w:rsidRPr="004C0262">
        <w:rPr>
          <w:noProof/>
          <w:lang w:val="en-US"/>
        </w:rPr>
        <w:t>The data must be ingested and loaded and then processed according to the rules of ETL or ELT;</w:t>
      </w:r>
    </w:p>
    <w:p w:rsidR="00EE5699" w:rsidRPr="004C0262" w:rsidRDefault="00EE5699" w:rsidP="00EE5699">
      <w:pPr>
        <w:pStyle w:val="Paragrafoelenco"/>
        <w:numPr>
          <w:ilvl w:val="0"/>
          <w:numId w:val="13"/>
        </w:numPr>
        <w:spacing w:line="360" w:lineRule="auto"/>
        <w:ind w:right="313"/>
        <w:jc w:val="both"/>
        <w:rPr>
          <w:noProof/>
          <w:lang w:val="en-US"/>
        </w:rPr>
      </w:pPr>
      <w:r w:rsidRPr="004C0262">
        <w:rPr>
          <w:noProof/>
          <w:lang w:val="en-US"/>
        </w:rPr>
        <w:t>Process the CDC end-to-end data to avoid performance problems;</w:t>
      </w:r>
    </w:p>
    <w:p w:rsidR="00EE5699" w:rsidRPr="004C0262" w:rsidRDefault="00EE5699" w:rsidP="00EE5699">
      <w:pPr>
        <w:pStyle w:val="Paragrafoelenco"/>
        <w:numPr>
          <w:ilvl w:val="0"/>
          <w:numId w:val="13"/>
        </w:numPr>
        <w:spacing w:line="360" w:lineRule="auto"/>
        <w:ind w:right="313"/>
        <w:jc w:val="both"/>
        <w:rPr>
          <w:noProof/>
          <w:lang w:val="en-US"/>
        </w:rPr>
      </w:pPr>
      <w:r w:rsidRPr="004C0262">
        <w:rPr>
          <w:noProof/>
          <w:lang w:val="en-US"/>
        </w:rPr>
        <w:t xml:space="preserve">Create </w:t>
      </w:r>
      <w:r w:rsidR="00155C48" w:rsidRPr="004C0262">
        <w:rPr>
          <w:noProof/>
          <w:lang w:val="en-US"/>
        </w:rPr>
        <w:t xml:space="preserve">separately </w:t>
      </w:r>
      <w:r w:rsidRPr="004C0262">
        <w:rPr>
          <w:noProof/>
          <w:lang w:val="en-US"/>
        </w:rPr>
        <w:t xml:space="preserve">data mart instances according to the specific requirements of the company's business, creating systems of governance. </w:t>
      </w:r>
    </w:p>
    <w:p w:rsidR="00EE5699" w:rsidRPr="004C0262" w:rsidRDefault="00155C48" w:rsidP="00EE5699">
      <w:pPr>
        <w:spacing w:line="360" w:lineRule="auto"/>
        <w:ind w:left="426" w:right="313"/>
        <w:rPr>
          <w:noProof/>
          <w:lang w:val="en-US"/>
        </w:rPr>
      </w:pPr>
      <w:r>
        <w:rPr>
          <w:noProof/>
          <w:lang w:val="en-US"/>
        </w:rPr>
        <w:t>T</w:t>
      </w:r>
      <w:r w:rsidR="00EE5699" w:rsidRPr="004C0262">
        <w:rPr>
          <w:noProof/>
          <w:lang w:val="en-US"/>
        </w:rPr>
        <w:t>here are some best practices that apply to the implementation of a Snowflake Database, specific for its unique architectural differences with other relational databases or platforms of big data:</w:t>
      </w:r>
    </w:p>
    <w:p w:rsidR="00EE5699" w:rsidRPr="004C0262" w:rsidRDefault="00EE5699" w:rsidP="00EE5699">
      <w:pPr>
        <w:pStyle w:val="Paragrafoelenco"/>
        <w:numPr>
          <w:ilvl w:val="0"/>
          <w:numId w:val="14"/>
        </w:numPr>
        <w:spacing w:line="360" w:lineRule="auto"/>
        <w:ind w:right="313"/>
        <w:jc w:val="both"/>
        <w:rPr>
          <w:noProof/>
          <w:lang w:val="en-US"/>
        </w:rPr>
      </w:pPr>
      <w:r w:rsidRPr="004C0262">
        <w:rPr>
          <w:noProof/>
          <w:lang w:val="en-US"/>
        </w:rPr>
        <w:t>Use independent DWH Multi-Cluster with storage capabilities and scalability of shared data to optimize processing requirements of different workloads. For example, the Staging Area (Level L0) can be located on a different database than the Core Layer (Level L1);</w:t>
      </w:r>
    </w:p>
    <w:p w:rsidR="00EE5699" w:rsidRPr="004C0262" w:rsidRDefault="00EE5699" w:rsidP="00EE5699">
      <w:pPr>
        <w:pStyle w:val="Paragrafoelenco"/>
        <w:numPr>
          <w:ilvl w:val="0"/>
          <w:numId w:val="14"/>
        </w:numPr>
        <w:spacing w:line="360" w:lineRule="auto"/>
        <w:ind w:right="313"/>
        <w:jc w:val="both"/>
        <w:rPr>
          <w:noProof/>
          <w:lang w:val="en-US"/>
        </w:rPr>
      </w:pPr>
      <w:r w:rsidRPr="004C0262">
        <w:rPr>
          <w:noProof/>
          <w:lang w:val="en-US"/>
        </w:rPr>
        <w:t>Assign a separate virtual data mart for each</w:t>
      </w:r>
      <w:r w:rsidR="00FD7430">
        <w:rPr>
          <w:noProof/>
          <w:lang w:val="en-US"/>
        </w:rPr>
        <w:t xml:space="preserve"> business</w:t>
      </w:r>
      <w:r w:rsidRPr="004C0262">
        <w:rPr>
          <w:noProof/>
          <w:lang w:val="en-US"/>
        </w:rPr>
        <w:t xml:space="preserve"> to have an optimized data consumption;</w:t>
      </w:r>
    </w:p>
    <w:p w:rsidR="00EE5699" w:rsidRPr="004C0262" w:rsidRDefault="00EE5699" w:rsidP="00EE5699">
      <w:pPr>
        <w:pStyle w:val="Paragrafoelenco"/>
        <w:numPr>
          <w:ilvl w:val="0"/>
          <w:numId w:val="14"/>
        </w:numPr>
        <w:spacing w:line="360" w:lineRule="auto"/>
        <w:ind w:right="313"/>
        <w:jc w:val="both"/>
        <w:rPr>
          <w:noProof/>
          <w:lang w:val="en-US"/>
        </w:rPr>
      </w:pPr>
      <w:r w:rsidRPr="004C0262">
        <w:rPr>
          <w:noProof/>
          <w:lang w:val="en-US"/>
        </w:rPr>
        <w:t>Keep, if possible, the semi-structured data in its original format to increase processing performance data. Often the JSON data is processed faster than those converted into relational tables. When you store semi-structured data, SnowflakeDB optimizes the storage on the basis of repeated elements within the structure of semi-strings;</w:t>
      </w:r>
    </w:p>
    <w:p w:rsidR="00EE5699" w:rsidRPr="004C0262" w:rsidRDefault="00EE5699" w:rsidP="00EE5699">
      <w:pPr>
        <w:pStyle w:val="Paragrafoelenco"/>
        <w:numPr>
          <w:ilvl w:val="0"/>
          <w:numId w:val="14"/>
        </w:numPr>
        <w:spacing w:line="360" w:lineRule="auto"/>
        <w:ind w:right="313"/>
        <w:jc w:val="both"/>
        <w:rPr>
          <w:noProof/>
          <w:lang w:val="en-US"/>
        </w:rPr>
      </w:pPr>
      <w:r w:rsidRPr="004C0262">
        <w:rPr>
          <w:noProof/>
          <w:lang w:val="en-US"/>
        </w:rPr>
        <w:lastRenderedPageBreak/>
        <w:t>Upload the data into smaller chunks instead of one large file and load them in parallel using multiple nodes. For one customer we were able to charge 24 months telemetry event data in less than two weeks with a small cluster nodes;</w:t>
      </w:r>
    </w:p>
    <w:p w:rsidR="00FD7430" w:rsidRDefault="00EE5699" w:rsidP="00EE5699">
      <w:pPr>
        <w:pStyle w:val="Paragrafoelenco"/>
        <w:numPr>
          <w:ilvl w:val="0"/>
          <w:numId w:val="14"/>
        </w:numPr>
        <w:spacing w:line="360" w:lineRule="auto"/>
        <w:ind w:right="313"/>
        <w:jc w:val="both"/>
        <w:rPr>
          <w:noProof/>
          <w:lang w:val="en-US"/>
        </w:rPr>
      </w:pPr>
      <w:r w:rsidRPr="004C0262">
        <w:rPr>
          <w:noProof/>
          <w:lang w:val="en-US"/>
        </w:rPr>
        <w:t xml:space="preserve">Assign virtual clusters to separate patterns of a data warehouse to optimize the performance </w:t>
      </w:r>
    </w:p>
    <w:p w:rsidR="00FD7430" w:rsidRDefault="00FD7430" w:rsidP="00EE5699">
      <w:pPr>
        <w:pStyle w:val="Paragrafoelenco"/>
        <w:numPr>
          <w:ilvl w:val="0"/>
          <w:numId w:val="14"/>
        </w:numPr>
        <w:spacing w:line="360" w:lineRule="auto"/>
        <w:ind w:right="313"/>
        <w:jc w:val="both"/>
        <w:rPr>
          <w:noProof/>
          <w:lang w:val="en-US"/>
        </w:rPr>
      </w:pPr>
      <w:r>
        <w:rPr>
          <w:noProof/>
          <w:lang w:val="en-US"/>
        </w:rPr>
        <w:t>C</w:t>
      </w:r>
      <w:r w:rsidR="00EE5699" w:rsidRPr="004C0262">
        <w:rPr>
          <w:noProof/>
          <w:lang w:val="en-US"/>
        </w:rPr>
        <w:t>onsider the clustering of large tables to improve query performance.</w:t>
      </w:r>
    </w:p>
    <w:p w:rsidR="00EE5699" w:rsidRPr="004C0262" w:rsidRDefault="00EE5699" w:rsidP="00EE5699">
      <w:pPr>
        <w:pStyle w:val="Paragrafoelenco"/>
        <w:numPr>
          <w:ilvl w:val="0"/>
          <w:numId w:val="14"/>
        </w:numPr>
        <w:spacing w:line="360" w:lineRule="auto"/>
        <w:ind w:right="313"/>
        <w:jc w:val="both"/>
        <w:rPr>
          <w:noProof/>
          <w:lang w:val="en-US"/>
        </w:rPr>
      </w:pPr>
      <w:r w:rsidRPr="004C0262">
        <w:rPr>
          <w:noProof/>
          <w:lang w:val="en-US"/>
        </w:rPr>
        <w:t>Recluster if performance degrades. Sometimes the cluster / reclustering may cause poor query performance, although it is recommended to analyze the data in the table before you make these changes;</w:t>
      </w:r>
    </w:p>
    <w:p w:rsidR="00EE5699" w:rsidRPr="004C0262" w:rsidRDefault="00EE5699" w:rsidP="00EE5699">
      <w:pPr>
        <w:pStyle w:val="Paragrafoelenco"/>
        <w:numPr>
          <w:ilvl w:val="0"/>
          <w:numId w:val="14"/>
        </w:numPr>
        <w:spacing w:line="360" w:lineRule="auto"/>
        <w:ind w:right="313"/>
        <w:jc w:val="both"/>
        <w:rPr>
          <w:noProof/>
          <w:lang w:val="en-US"/>
        </w:rPr>
      </w:pPr>
      <w:r w:rsidRPr="004C0262">
        <w:rPr>
          <w:noProof/>
          <w:lang w:val="en-US"/>
        </w:rPr>
        <w:t>SnowflakeDB stores the metadata (min and max values, distinct values, etc.) effectively reduc</w:t>
      </w:r>
      <w:r w:rsidR="00FD7430">
        <w:rPr>
          <w:noProof/>
          <w:lang w:val="en-US"/>
        </w:rPr>
        <w:t>ing</w:t>
      </w:r>
      <w:r w:rsidRPr="004C0262">
        <w:rPr>
          <w:noProof/>
          <w:lang w:val="en-US"/>
        </w:rPr>
        <w:t xml:space="preserve"> the stock micro partitions needed to scan a query;</w:t>
      </w:r>
    </w:p>
    <w:p w:rsidR="001F3973" w:rsidRDefault="00A1290A" w:rsidP="001F3973">
      <w:pPr>
        <w:pStyle w:val="Paragrafoelenco"/>
        <w:numPr>
          <w:ilvl w:val="0"/>
          <w:numId w:val="14"/>
        </w:numPr>
        <w:spacing w:line="360" w:lineRule="auto"/>
        <w:ind w:right="313"/>
        <w:jc w:val="both"/>
        <w:rPr>
          <w:noProof/>
          <w:lang w:val="en-US"/>
        </w:rPr>
      </w:pPr>
      <w:r w:rsidRPr="00A1290A">
        <w:rPr>
          <w:noProof/>
          <w:lang w:val="en-US"/>
        </w:rPr>
        <w:t>Is recommended running the ingestion of data based on events to allow the chronological order of the data.The data pipeline based on flexible framework must be completely separated from the actual processing structure. This operation is done by the creation of type Integer surrogate keys (SK_KEY) to improve the efficiency allowing quick connection and loading of data for the large tables. This allows minimum changes to the code if there are any changes in the target or in the source schema, still be able to perform all the loading operations, transformation, aggregation and processing of data;</w:t>
      </w:r>
    </w:p>
    <w:p w:rsidR="001F3973" w:rsidRDefault="001F3973" w:rsidP="001F3973">
      <w:pPr>
        <w:pStyle w:val="Paragrafoelenco"/>
        <w:numPr>
          <w:ilvl w:val="0"/>
          <w:numId w:val="14"/>
        </w:numPr>
        <w:spacing w:line="360" w:lineRule="auto"/>
        <w:ind w:right="313"/>
        <w:jc w:val="both"/>
        <w:rPr>
          <w:noProof/>
          <w:lang w:val="en-US"/>
        </w:rPr>
      </w:pPr>
      <w:r w:rsidRPr="001F3973">
        <w:rPr>
          <w:noProof/>
          <w:lang w:val="en-US"/>
        </w:rPr>
        <w:t>Building a robust audit of the budgetary control framework that tracks not only the lineage of data and data quality, but optimizes database performance than the processing costs;</w:t>
      </w:r>
    </w:p>
    <w:p w:rsidR="00A1290A" w:rsidRPr="00A1290A" w:rsidRDefault="001F3973" w:rsidP="00A1290A">
      <w:pPr>
        <w:pStyle w:val="Paragrafoelenco"/>
        <w:numPr>
          <w:ilvl w:val="0"/>
          <w:numId w:val="14"/>
        </w:numPr>
        <w:spacing w:line="360" w:lineRule="auto"/>
        <w:ind w:right="313"/>
        <w:jc w:val="both"/>
        <w:rPr>
          <w:noProof/>
          <w:lang w:val="en-US"/>
        </w:rPr>
      </w:pPr>
      <w:r w:rsidRPr="001F3973">
        <w:rPr>
          <w:noProof/>
          <w:lang w:val="en-US"/>
        </w:rPr>
        <w:t>Create database clones for testing or for validation to avoid duplication of data.</w:t>
      </w:r>
    </w:p>
    <w:p w:rsidR="00A1290A" w:rsidRPr="00A1290A" w:rsidRDefault="00A1290A" w:rsidP="00A1290A">
      <w:pPr>
        <w:spacing w:line="360" w:lineRule="auto"/>
        <w:ind w:left="426" w:right="313"/>
        <w:jc w:val="both"/>
        <w:rPr>
          <w:noProof/>
          <w:lang w:val="en-US"/>
        </w:rPr>
      </w:pPr>
      <w:r w:rsidRPr="00A1290A">
        <w:rPr>
          <w:noProof/>
          <w:lang w:val="en-US"/>
        </w:rPr>
        <w:t>SnowflakeDB is a powerful database with unique features that enable rapid implementation of data analysis projects, but as all other databases requires careful planning. Following the best practices just listed, the first part to play in the project is the creation of the Surrogate Keys for all data tables of the level L1, creating parent and child relationships between dimensional tables.</w:t>
      </w:r>
    </w:p>
    <w:p w:rsidR="00EE5699" w:rsidRPr="004C0262" w:rsidRDefault="00A1290A" w:rsidP="00A1290A">
      <w:pPr>
        <w:spacing w:line="360" w:lineRule="auto"/>
        <w:ind w:left="426" w:right="313"/>
        <w:jc w:val="both"/>
        <w:rPr>
          <w:lang w:val="en-US"/>
        </w:rPr>
      </w:pPr>
      <w:r w:rsidRPr="00A1290A">
        <w:rPr>
          <w:noProof/>
          <w:lang w:val="en-US"/>
        </w:rPr>
        <w:t>For example, with regard to the pre-loading of the product table, surrogate key will be created with the following SQL: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L1.PRODUCT ADD _PRODOTTO_DM_SK INT IDENTITY (1,1) NOT NULL;</w:t>
      </w:r>
    </w:p>
    <w:p w:rsidR="00EE5699" w:rsidRPr="00BA4A9B"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eastAsia="it-IT"/>
        </w:rPr>
      </w:pPr>
      <w:r w:rsidRPr="00BA4A9B">
        <w:rPr>
          <w:rFonts w:eastAsia="Times New Roman"/>
          <w:b/>
          <w:bCs/>
          <w:i/>
          <w:sz w:val="22"/>
          <w:szCs w:val="22"/>
          <w:lang w:eastAsia="it-IT"/>
        </w:rPr>
        <w:t xml:space="preserve">ALTER TABLE </w:t>
      </w:r>
      <w:r w:rsidRPr="00BA4A9B">
        <w:rPr>
          <w:rFonts w:eastAsia="Times New Roman"/>
          <w:i/>
          <w:sz w:val="22"/>
          <w:szCs w:val="22"/>
          <w:lang w:eastAsia="it-IT"/>
        </w:rPr>
        <w:t>L1.ALTEZZA_TACCO ADD _ALTEZZA_TACCO_SK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lastRenderedPageBreak/>
        <w:t xml:space="preserve">ALTER TABLE </w:t>
      </w:r>
      <w:r w:rsidRPr="00BA014F">
        <w:rPr>
          <w:rFonts w:eastAsia="Times New Roman"/>
          <w:i/>
          <w:sz w:val="22"/>
          <w:szCs w:val="22"/>
          <w:lang w:val="en-US" w:eastAsia="it-IT"/>
        </w:rPr>
        <w:t>L1.CATEGORIA ADD _CATEGORIA_SK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L1.COLORE ADD _COLORE_SK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L1.GENDER ADD _GENDER_SK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L1.FAM_COLORE ADD _FAMIGLIA_COLORE_SK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L1.FAM_MATERIALE ADD _FAMIGLIA_MATERIALE_SK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L1.MADE_IN ADD _MADE_IN_SK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L1.MADE_IN_PIANIFICAZIONE ADD _MADE_IN_PIANIFICAZIONE_SK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L1.MATERIALE ADD _MATERIALE_SK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L1.MODELLO ADD _MODELLO_SK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L1.STAGIONE ADD _STAGIONE_SK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L1.TAGLIA ADD _TAGLIA_SK INT IDENTITY (1,1) NOT NULL;</w:t>
      </w:r>
    </w:p>
    <w:p w:rsidR="00EE5699" w:rsidRPr="00BA014F" w:rsidRDefault="00EE5699" w:rsidP="00EE5699">
      <w:pPr>
        <w:pStyle w:val="Paragrafoelenco"/>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L1.TURISMO ADD _TURISMO_SK INT IDENTITY (1,1) NOT NULL;</w:t>
      </w:r>
    </w:p>
    <w:p w:rsidR="00EE5699" w:rsidRPr="003E6ADB" w:rsidRDefault="00EE5699" w:rsidP="00EE5699">
      <w:pPr>
        <w:spacing w:line="360" w:lineRule="auto"/>
        <w:ind w:left="426" w:right="313"/>
        <w:rPr>
          <w:lang w:val="en-US"/>
        </w:rPr>
      </w:pPr>
    </w:p>
    <w:p w:rsidR="00A1290A" w:rsidRPr="00A1290A" w:rsidRDefault="00A1290A" w:rsidP="00A1290A">
      <w:pPr>
        <w:spacing w:line="360" w:lineRule="auto"/>
        <w:ind w:left="426" w:right="313"/>
        <w:jc w:val="both"/>
        <w:rPr>
          <w:lang w:val="en-US"/>
        </w:rPr>
      </w:pPr>
      <w:r w:rsidRPr="00A1290A">
        <w:rPr>
          <w:lang w:val="en-US"/>
        </w:rPr>
        <w:t>At this point, through the creation of a connection to the schema L1 of Fashion Retail database in the form of metadata, have need to proceed with the extraction of the tables having the Surrogate Key present in it, that, through the processing in Talend Tmap tool [24], will become the primary key of the new table size.</w:t>
      </w:r>
    </w:p>
    <w:p w:rsidR="00EE5699" w:rsidRPr="00A1290A" w:rsidRDefault="00A1290A" w:rsidP="00A1290A">
      <w:pPr>
        <w:spacing w:line="360" w:lineRule="auto"/>
        <w:ind w:left="426" w:right="313"/>
        <w:jc w:val="both"/>
        <w:rPr>
          <w:noProof/>
          <w:lang w:val="en-US"/>
        </w:rPr>
      </w:pPr>
      <w:r w:rsidRPr="00A1290A">
        <w:rPr>
          <w:lang w:val="en-US"/>
        </w:rPr>
        <w:t>Specifically, it is seen how the imput "row1" defined as the table category of level L1 have as primary key the Id, is set to level L2 with a identical scheme to the previous one, but with primary key, the surrogate key.</w:t>
      </w:r>
      <w:r w:rsidR="00660A62">
        <w:rPr>
          <w:lang w:val="en-US"/>
        </w:rPr>
        <w:t xml:space="preserve"> </w:t>
      </w:r>
      <w:r w:rsidR="00EE5699" w:rsidRPr="00A1290A">
        <w:rPr>
          <w:lang w:val="en-US"/>
        </w:rPr>
        <w:t>In general:</w:t>
      </w:r>
    </w:p>
    <w:p w:rsidR="00EE5699" w:rsidRDefault="00EE5699" w:rsidP="00EE5699">
      <w:pPr>
        <w:ind w:left="426" w:right="313"/>
        <w:jc w:val="center"/>
        <w:rPr>
          <w:lang w:val="en-US"/>
        </w:rPr>
      </w:pPr>
      <w:r>
        <w:rPr>
          <w:noProof/>
          <w:lang w:val="en-US"/>
        </w:rPr>
        <w:drawing>
          <wp:inline distT="0" distB="0" distL="0" distR="0" wp14:anchorId="5D414E73" wp14:editId="2D6B89D0">
            <wp:extent cx="4968607" cy="3139209"/>
            <wp:effectExtent l="0" t="0" r="3810" b="4445"/>
            <wp:docPr id="10" name="Immagine 1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rod.PNG"/>
                    <pic:cNvPicPr/>
                  </pic:nvPicPr>
                  <pic:blipFill>
                    <a:blip r:embed="rId20">
                      <a:extLst>
                        <a:ext uri="{28A0092B-C50C-407E-A947-70E740481C1C}">
                          <a14:useLocalDpi xmlns:a14="http://schemas.microsoft.com/office/drawing/2010/main" val="0"/>
                        </a:ext>
                      </a:extLst>
                    </a:blip>
                    <a:stretch>
                      <a:fillRect/>
                    </a:stretch>
                  </pic:blipFill>
                  <pic:spPr>
                    <a:xfrm>
                      <a:off x="0" y="0"/>
                      <a:ext cx="4973071" cy="3142029"/>
                    </a:xfrm>
                    <a:prstGeom prst="rect">
                      <a:avLst/>
                    </a:prstGeom>
                  </pic:spPr>
                </pic:pic>
              </a:graphicData>
            </a:graphic>
          </wp:inline>
        </w:drawing>
      </w:r>
    </w:p>
    <w:p w:rsidR="00EE5699" w:rsidRDefault="00EE5699" w:rsidP="00EE5699">
      <w:pPr>
        <w:keepNext/>
        <w:ind w:left="426" w:right="313"/>
        <w:jc w:val="center"/>
      </w:pPr>
      <w:r>
        <w:rPr>
          <w:b/>
          <w:i/>
          <w:noProof/>
          <w:sz w:val="40"/>
          <w:szCs w:val="40"/>
          <w:lang w:val="en-US"/>
        </w:rPr>
        <w:lastRenderedPageBreak/>
        <w:drawing>
          <wp:inline distT="0" distB="0" distL="0" distR="0" wp14:anchorId="1192C9F5" wp14:editId="475A63DE">
            <wp:extent cx="5898872" cy="2933205"/>
            <wp:effectExtent l="0" t="0" r="6985" b="635"/>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map pro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34374" cy="2950858"/>
                    </a:xfrm>
                    <a:prstGeom prst="rect">
                      <a:avLst/>
                    </a:prstGeom>
                  </pic:spPr>
                </pic:pic>
              </a:graphicData>
            </a:graphic>
          </wp:inline>
        </w:drawing>
      </w:r>
    </w:p>
    <w:p w:rsidR="00EE5699" w:rsidRPr="004C0262" w:rsidRDefault="00EE5699" w:rsidP="00EE5699">
      <w:pPr>
        <w:pStyle w:val="Didascalia"/>
        <w:ind w:left="426" w:right="313"/>
        <w:jc w:val="center"/>
        <w:rPr>
          <w:color w:val="auto"/>
          <w:sz w:val="24"/>
          <w:szCs w:val="24"/>
          <w:lang w:val="en-US"/>
        </w:rPr>
      </w:pPr>
      <w:bookmarkStart w:id="38" w:name="_Toc14958127"/>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23</w:t>
      </w:r>
      <w:r w:rsidRPr="00D30230">
        <w:rPr>
          <w:color w:val="auto"/>
          <w:sz w:val="24"/>
          <w:szCs w:val="24"/>
        </w:rPr>
        <w:fldChar w:fldCharType="end"/>
      </w:r>
      <w:r w:rsidRPr="004C0262">
        <w:rPr>
          <w:color w:val="auto"/>
          <w:sz w:val="24"/>
          <w:szCs w:val="24"/>
          <w:lang w:val="en-US"/>
        </w:rPr>
        <w:t>: SnowflakeDB Dimension</w:t>
      </w:r>
      <w:bookmarkEnd w:id="38"/>
    </w:p>
    <w:p w:rsidR="00EE5699" w:rsidRPr="004C0262" w:rsidRDefault="00EE5699" w:rsidP="00EE5699">
      <w:pPr>
        <w:rPr>
          <w:lang w:val="en-US"/>
        </w:rPr>
      </w:pPr>
    </w:p>
    <w:p w:rsidR="00EE5699" w:rsidRPr="004C0262" w:rsidRDefault="004D55AE" w:rsidP="00EE5699">
      <w:pPr>
        <w:spacing w:line="360" w:lineRule="auto"/>
        <w:ind w:left="426" w:right="313"/>
        <w:jc w:val="both"/>
        <w:rPr>
          <w:lang w:val="en-US"/>
        </w:rPr>
      </w:pPr>
      <w:r w:rsidRPr="004D55AE">
        <w:rPr>
          <w:lang w:val="en-US"/>
        </w:rPr>
        <w:t>Moreover, it is very important to be careful in the construction of the fact tables, as, being the father tables of dimension tables, will not have its own surrogate key. In them, it will be shown only the surrogate key of dimension tables that characterize it, ignoring all the information such as, for example, the Id and the description, since, in this process has no need to go into detail in a single table, but it is a tree structured system with a system of hierarchies, defined precisely by Joins between the surrogate keys of dimension tables</w:t>
      </w:r>
      <w:r w:rsidR="00EE5699" w:rsidRPr="004C0262">
        <w:rPr>
          <w:lang w:val="en-US"/>
        </w:rPr>
        <w:t>.</w:t>
      </w:r>
    </w:p>
    <w:p w:rsidR="00EE5699" w:rsidRDefault="00EE5699" w:rsidP="00EE5699">
      <w:pPr>
        <w:spacing w:line="360" w:lineRule="auto"/>
        <w:ind w:left="426" w:right="313"/>
        <w:jc w:val="center"/>
      </w:pPr>
      <w:r>
        <w:rPr>
          <w:b/>
          <w:i/>
          <w:noProof/>
          <w:sz w:val="40"/>
          <w:szCs w:val="40"/>
        </w:rPr>
        <w:drawing>
          <wp:inline distT="0" distB="0" distL="0" distR="0" wp14:anchorId="71B60766" wp14:editId="6F46C665">
            <wp:extent cx="4073237" cy="1802008"/>
            <wp:effectExtent l="0" t="0" r="3810" b="8255"/>
            <wp:docPr id="55" name="Immagine 55"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ales 1.PNG"/>
                    <pic:cNvPicPr/>
                  </pic:nvPicPr>
                  <pic:blipFill>
                    <a:blip r:embed="rId22">
                      <a:extLst>
                        <a:ext uri="{28A0092B-C50C-407E-A947-70E740481C1C}">
                          <a14:useLocalDpi xmlns:a14="http://schemas.microsoft.com/office/drawing/2010/main" val="0"/>
                        </a:ext>
                      </a:extLst>
                    </a:blip>
                    <a:stretch>
                      <a:fillRect/>
                    </a:stretch>
                  </pic:blipFill>
                  <pic:spPr>
                    <a:xfrm>
                      <a:off x="0" y="0"/>
                      <a:ext cx="4164325" cy="1842305"/>
                    </a:xfrm>
                    <a:prstGeom prst="rect">
                      <a:avLst/>
                    </a:prstGeom>
                  </pic:spPr>
                </pic:pic>
              </a:graphicData>
            </a:graphic>
          </wp:inline>
        </w:drawing>
      </w:r>
    </w:p>
    <w:p w:rsidR="00EE5699" w:rsidRPr="004C0262" w:rsidRDefault="00EE5699" w:rsidP="00EE5699">
      <w:pPr>
        <w:pStyle w:val="Didascalia"/>
        <w:ind w:left="426" w:right="313"/>
        <w:jc w:val="center"/>
        <w:rPr>
          <w:color w:val="auto"/>
          <w:sz w:val="24"/>
          <w:szCs w:val="24"/>
          <w:lang w:val="en-US"/>
        </w:rPr>
      </w:pPr>
      <w:bookmarkStart w:id="39" w:name="_Toc14958128"/>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24</w:t>
      </w:r>
      <w:r w:rsidRPr="00D30230">
        <w:rPr>
          <w:color w:val="auto"/>
          <w:sz w:val="24"/>
          <w:szCs w:val="24"/>
        </w:rPr>
        <w:fldChar w:fldCharType="end"/>
      </w:r>
      <w:r w:rsidRPr="004C0262">
        <w:rPr>
          <w:color w:val="auto"/>
          <w:sz w:val="24"/>
          <w:szCs w:val="24"/>
          <w:lang w:val="en-US"/>
        </w:rPr>
        <w:t>: FACT SnowflakeDB</w:t>
      </w:r>
      <w:bookmarkEnd w:id="39"/>
    </w:p>
    <w:p w:rsidR="00EE5699" w:rsidRPr="004C0262" w:rsidRDefault="00EE5699" w:rsidP="00EE5699">
      <w:pPr>
        <w:rPr>
          <w:lang w:val="en-US"/>
        </w:rPr>
      </w:pPr>
    </w:p>
    <w:p w:rsidR="00EE5699" w:rsidRPr="004C0262" w:rsidRDefault="00EE5699" w:rsidP="00EE5699">
      <w:pPr>
        <w:rPr>
          <w:lang w:val="en-US"/>
        </w:rPr>
      </w:pPr>
    </w:p>
    <w:p w:rsidR="00EE5699" w:rsidRPr="004C0262" w:rsidRDefault="00EE5699" w:rsidP="00EE5699">
      <w:pPr>
        <w:rPr>
          <w:lang w:val="en-US"/>
        </w:rPr>
      </w:pPr>
    </w:p>
    <w:p w:rsidR="00EE5699" w:rsidRPr="004C0262" w:rsidRDefault="00EE5699" w:rsidP="00EE5699">
      <w:pPr>
        <w:rPr>
          <w:lang w:val="en-US"/>
        </w:rPr>
      </w:pPr>
    </w:p>
    <w:p w:rsidR="00EE5699" w:rsidRPr="00E4420A" w:rsidRDefault="00EE5699" w:rsidP="00EE5699">
      <w:pPr>
        <w:pStyle w:val="Titolo3"/>
        <w:ind w:left="426" w:right="313"/>
        <w:rPr>
          <w:rFonts w:ascii="Arial" w:hAnsi="Arial" w:cs="Arial"/>
          <w:b/>
          <w:i/>
          <w:color w:val="auto"/>
          <w:sz w:val="28"/>
          <w:szCs w:val="28"/>
          <w:lang w:val="en-US"/>
        </w:rPr>
      </w:pPr>
      <w:bookmarkStart w:id="40" w:name="_Toc14958209"/>
      <w:r w:rsidRPr="00E4420A">
        <w:rPr>
          <w:rFonts w:ascii="Arial" w:hAnsi="Arial" w:cs="Arial"/>
          <w:b/>
          <w:i/>
          <w:color w:val="auto"/>
          <w:sz w:val="28"/>
          <w:szCs w:val="28"/>
          <w:lang w:val="en-US"/>
        </w:rPr>
        <w:lastRenderedPageBreak/>
        <w:t>2.6.1 Snowflake Schema</w:t>
      </w:r>
      <w:bookmarkStart w:id="41" w:name="_Hlk13040986"/>
      <w:bookmarkEnd w:id="40"/>
      <w:bookmarkEnd w:id="41"/>
    </w:p>
    <w:p w:rsidR="00773188" w:rsidRPr="00773188" w:rsidRDefault="00EE5699" w:rsidP="00773188">
      <w:pPr>
        <w:spacing w:line="360" w:lineRule="auto"/>
        <w:ind w:left="426" w:right="313"/>
        <w:jc w:val="both"/>
        <w:rPr>
          <w:lang w:val="en-US" w:bidi="it-IT"/>
        </w:rPr>
      </w:pPr>
      <w:r w:rsidRPr="004C0262">
        <w:rPr>
          <w:lang w:val="en-US"/>
        </w:rPr>
        <w:br/>
      </w:r>
      <w:r w:rsidR="00773188" w:rsidRPr="00773188">
        <w:rPr>
          <w:lang w:val="en-US" w:bidi="it-IT"/>
        </w:rPr>
        <w:t>A database is in 3NF (third normal form) whether all non-key attributes depend on one andd only one key, ie there are no non-key attributes that depend on other non-key attributes. This normalization eliminates the transitive dependency of attributes from the key and is called SnowFlake scheme.</w:t>
      </w:r>
    </w:p>
    <w:p w:rsidR="00773188" w:rsidRPr="00773188" w:rsidRDefault="00773188" w:rsidP="00773188">
      <w:pPr>
        <w:spacing w:line="360" w:lineRule="auto"/>
        <w:ind w:left="426" w:right="313"/>
        <w:jc w:val="both"/>
        <w:rPr>
          <w:lang w:val="en-US" w:bidi="it-IT"/>
        </w:rPr>
      </w:pPr>
      <w:r w:rsidRPr="00773188">
        <w:rPr>
          <w:lang w:val="en-US" w:bidi="it-IT"/>
        </w:rPr>
        <w:t>The name comes from the fact that the dimension tables branch and resemble, like a snowflake. Observing the model, is highlighted as a fact table is surrounded by the dimensional tables, with which it will create the aforementioned branching. Unlike the star schema, tables of dimensions in a snowflake schema may have their own categories. The dominant idea behind the scheme is that Snowflake dimension tables are fully normalized. Each dimension table can be described by one or more lookup tables. This is repeated until the model is not completely normalized.</w:t>
      </w:r>
    </w:p>
    <w:p w:rsidR="00773188" w:rsidRPr="00773188" w:rsidRDefault="00773188" w:rsidP="00773188">
      <w:pPr>
        <w:spacing w:line="360" w:lineRule="auto"/>
        <w:ind w:left="426" w:right="313"/>
        <w:jc w:val="both"/>
        <w:rPr>
          <w:lang w:val="en-US" w:bidi="it-IT"/>
        </w:rPr>
      </w:pPr>
      <w:r w:rsidRPr="00773188">
        <w:rPr>
          <w:lang w:val="en-US" w:bidi="it-IT"/>
        </w:rPr>
        <w:t>Obviously, the normalization creates a greater complexity in performing the query of the snowflake schema, as, for example, we will have to dig deeper to get the name of the type of product or the municipality of a store. The structure is based on a series of nested JOIN, where we must add to a simple JOIN another JOIN for each new level within the same dimension. Of course, there is a number of standard annidation, but depends on the given level that you want to extract. More data is in depth, the more the process of writing query will be complex [23].</w:t>
      </w:r>
    </w:p>
    <w:p w:rsidR="00EE5699" w:rsidRDefault="00773188" w:rsidP="00773188">
      <w:pPr>
        <w:spacing w:line="360" w:lineRule="auto"/>
        <w:ind w:left="426" w:right="313"/>
        <w:jc w:val="both"/>
        <w:rPr>
          <w:lang w:val="en-US" w:bidi="it-IT"/>
        </w:rPr>
      </w:pPr>
      <w:r w:rsidRPr="00773188">
        <w:rPr>
          <w:lang w:val="en-US" w:bidi="it-IT"/>
        </w:rPr>
        <w:t>Basically, a query against a data mart based on Snowflake schema will run slower than one in Starschema. In most cases, this is not a problem: it does not matter much if we get the result in a second or a millisecond</w:t>
      </w:r>
      <w:r w:rsidR="007E00C8">
        <w:rPr>
          <w:lang w:val="en-US" w:bidi="it-IT"/>
        </w:rPr>
        <w:t>.</w:t>
      </w:r>
    </w:p>
    <w:p w:rsidR="007E00C8" w:rsidRPr="004C0262" w:rsidRDefault="007E00C8" w:rsidP="00773188">
      <w:pPr>
        <w:spacing w:line="360" w:lineRule="auto"/>
        <w:ind w:left="426" w:right="313"/>
        <w:jc w:val="both"/>
        <w:rPr>
          <w:color w:val="222222"/>
          <w:shd w:val="clear" w:color="auto" w:fill="F8F9FA"/>
          <w:lang w:val="en-US"/>
        </w:rPr>
      </w:pPr>
    </w:p>
    <w:p w:rsidR="00EE5699" w:rsidRPr="004C0262" w:rsidRDefault="00EE5699" w:rsidP="00EE5699">
      <w:pPr>
        <w:spacing w:line="360" w:lineRule="auto"/>
        <w:ind w:left="426" w:right="313"/>
        <w:jc w:val="both"/>
        <w:rPr>
          <w:color w:val="222222"/>
          <w:shd w:val="clear" w:color="auto" w:fill="F8F9FA"/>
          <w:lang w:val="en-US"/>
        </w:rPr>
      </w:pPr>
    </w:p>
    <w:p w:rsidR="00EE5699" w:rsidRDefault="00EE5699" w:rsidP="00EE5699">
      <w:pPr>
        <w:spacing w:line="360" w:lineRule="auto"/>
        <w:ind w:left="426" w:right="313"/>
        <w:jc w:val="both"/>
        <w:rPr>
          <w:color w:val="222222"/>
          <w:shd w:val="clear" w:color="auto" w:fill="F8F9FA"/>
          <w:lang w:val="en-US"/>
        </w:rPr>
      </w:pPr>
    </w:p>
    <w:p w:rsidR="00E4420A" w:rsidRDefault="00E4420A" w:rsidP="00EE5699">
      <w:pPr>
        <w:spacing w:line="360" w:lineRule="auto"/>
        <w:ind w:left="426" w:right="313"/>
        <w:jc w:val="both"/>
        <w:rPr>
          <w:color w:val="222222"/>
          <w:shd w:val="clear" w:color="auto" w:fill="F8F9FA"/>
          <w:lang w:val="en-US"/>
        </w:rPr>
      </w:pPr>
    </w:p>
    <w:p w:rsidR="00E4420A" w:rsidRDefault="00E4420A" w:rsidP="00EE5699">
      <w:pPr>
        <w:spacing w:line="360" w:lineRule="auto"/>
        <w:ind w:left="426" w:right="313"/>
        <w:jc w:val="both"/>
        <w:rPr>
          <w:color w:val="222222"/>
          <w:shd w:val="clear" w:color="auto" w:fill="F8F9FA"/>
          <w:lang w:val="en-US"/>
        </w:rPr>
      </w:pPr>
    </w:p>
    <w:p w:rsidR="00E4420A" w:rsidRPr="004C0262" w:rsidRDefault="00E4420A" w:rsidP="00EE5699">
      <w:pPr>
        <w:spacing w:line="360" w:lineRule="auto"/>
        <w:ind w:left="426" w:right="313"/>
        <w:jc w:val="both"/>
        <w:rPr>
          <w:color w:val="222222"/>
          <w:shd w:val="clear" w:color="auto" w:fill="F8F9FA"/>
          <w:lang w:val="en-US"/>
        </w:rPr>
      </w:pPr>
    </w:p>
    <w:p w:rsidR="00EE5699" w:rsidRPr="004C0262" w:rsidRDefault="00EE5699" w:rsidP="00EE5699">
      <w:pPr>
        <w:spacing w:line="360" w:lineRule="auto"/>
        <w:ind w:left="426" w:right="313"/>
        <w:jc w:val="both"/>
        <w:rPr>
          <w:color w:val="222222"/>
          <w:shd w:val="clear" w:color="auto" w:fill="F8F9FA"/>
          <w:lang w:val="en-US"/>
        </w:rPr>
      </w:pPr>
    </w:p>
    <w:p w:rsidR="00EE5699" w:rsidRPr="004C0262" w:rsidRDefault="00EE5699" w:rsidP="00EE5699">
      <w:pPr>
        <w:spacing w:line="360" w:lineRule="auto"/>
        <w:ind w:left="426" w:right="313"/>
        <w:jc w:val="both"/>
        <w:rPr>
          <w:lang w:val="en-US" w:bidi="it-IT"/>
        </w:rPr>
      </w:pPr>
      <w:r w:rsidRPr="004C0262">
        <w:rPr>
          <w:lang w:val="en-US" w:bidi="it-IT"/>
        </w:rPr>
        <w:lastRenderedPageBreak/>
        <w:t>In the proposed project, a comprehensive view of the snowflake is as follows:</w:t>
      </w:r>
    </w:p>
    <w:p w:rsidR="00EE5699" w:rsidRDefault="00EE5699" w:rsidP="00EE5699">
      <w:pPr>
        <w:keepNext/>
        <w:spacing w:line="360" w:lineRule="auto"/>
        <w:ind w:left="426" w:right="313"/>
        <w:jc w:val="center"/>
        <w:rPr>
          <w:sz w:val="36"/>
        </w:rPr>
      </w:pPr>
      <w:r>
        <w:rPr>
          <w:noProof/>
          <w:sz w:val="36"/>
          <w:lang w:bidi="it-IT"/>
        </w:rPr>
        <w:drawing>
          <wp:inline distT="0" distB="0" distL="0" distR="0" wp14:anchorId="0935F1BA" wp14:editId="758728BC">
            <wp:extent cx="7546182" cy="5839326"/>
            <wp:effectExtent l="0" t="381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rot="5400000">
                      <a:off x="0" y="0"/>
                      <a:ext cx="7619490" cy="5896053"/>
                    </a:xfrm>
                    <a:prstGeom prst="rect">
                      <a:avLst/>
                    </a:prstGeom>
                    <a:noFill/>
                    <a:ln>
                      <a:noFill/>
                    </a:ln>
                  </pic:spPr>
                </pic:pic>
              </a:graphicData>
            </a:graphic>
          </wp:inline>
        </w:drawing>
      </w:r>
    </w:p>
    <w:p w:rsidR="00EE5699" w:rsidRPr="00D30230" w:rsidRDefault="00EE5699" w:rsidP="00EE5699">
      <w:pPr>
        <w:pStyle w:val="Didascalia"/>
        <w:ind w:left="426" w:right="313"/>
        <w:jc w:val="center"/>
        <w:rPr>
          <w:color w:val="auto"/>
          <w:sz w:val="24"/>
          <w:lang w:val="en-US"/>
        </w:rPr>
      </w:pPr>
      <w:bookmarkStart w:id="42" w:name="_Toc14958129"/>
      <w:r w:rsidRPr="00D30230">
        <w:rPr>
          <w:color w:val="auto"/>
          <w:sz w:val="24"/>
          <w:lang w:val="en-US"/>
        </w:rPr>
        <w:t>Figure</w:t>
      </w:r>
      <w:r w:rsidR="009473B4">
        <w:rPr>
          <w:color w:val="auto"/>
          <w:sz w:val="24"/>
          <w:lang w:val="en-US"/>
        </w:rPr>
        <w:t xml:space="preserve"> </w:t>
      </w:r>
      <w:r w:rsidRPr="00D30230">
        <w:rPr>
          <w:color w:val="auto"/>
        </w:rPr>
        <w:fldChar w:fldCharType="begin"/>
      </w:r>
      <w:r w:rsidRPr="00D30230">
        <w:rPr>
          <w:color w:val="auto"/>
          <w:sz w:val="24"/>
          <w:lang w:val="en-US"/>
        </w:rPr>
        <w:instrText xml:space="preserve"> SEQ Figura \* ARABIC </w:instrText>
      </w:r>
      <w:r w:rsidRPr="00D30230">
        <w:rPr>
          <w:color w:val="auto"/>
        </w:rPr>
        <w:fldChar w:fldCharType="separate"/>
      </w:r>
      <w:r>
        <w:rPr>
          <w:noProof/>
          <w:color w:val="auto"/>
          <w:sz w:val="24"/>
          <w:lang w:val="en-US"/>
        </w:rPr>
        <w:t>25</w:t>
      </w:r>
      <w:r w:rsidRPr="00D30230">
        <w:rPr>
          <w:color w:val="auto"/>
        </w:rPr>
        <w:fldChar w:fldCharType="end"/>
      </w:r>
      <w:r w:rsidR="009473B4">
        <w:rPr>
          <w:color w:val="auto"/>
        </w:rPr>
        <w:t xml:space="preserve">: </w:t>
      </w:r>
      <w:r w:rsidRPr="00D30230">
        <w:rPr>
          <w:color w:val="auto"/>
          <w:sz w:val="24"/>
          <w:lang w:val="en-US"/>
        </w:rPr>
        <w:t>Snowflake Schema</w:t>
      </w:r>
      <w:bookmarkEnd w:id="42"/>
    </w:p>
    <w:p w:rsidR="00EE5699" w:rsidRPr="003B54E9" w:rsidRDefault="00EE5699" w:rsidP="00EE5699">
      <w:pPr>
        <w:pStyle w:val="Titolo2"/>
        <w:ind w:left="426" w:right="313"/>
        <w:rPr>
          <w:rFonts w:ascii="Arial" w:hAnsi="Arial" w:cs="Arial"/>
          <w:b/>
          <w:i/>
          <w:color w:val="auto"/>
          <w:sz w:val="40"/>
          <w:szCs w:val="40"/>
          <w:lang w:val="en-US"/>
        </w:rPr>
      </w:pPr>
      <w:bookmarkStart w:id="43" w:name="_Toc14958210"/>
      <w:r w:rsidRPr="003B54E9">
        <w:rPr>
          <w:rFonts w:ascii="Arial" w:hAnsi="Arial" w:cs="Arial"/>
          <w:b/>
          <w:i/>
          <w:color w:val="auto"/>
          <w:sz w:val="40"/>
          <w:szCs w:val="40"/>
          <w:lang w:val="en-US"/>
        </w:rPr>
        <w:lastRenderedPageBreak/>
        <w:t>2.6 LEVEL L2 - VISUALIZATION DATA MART BEST PRACTICE</w:t>
      </w:r>
      <w:bookmarkEnd w:id="43"/>
    </w:p>
    <w:bookmarkEnd w:id="37"/>
    <w:p w:rsidR="00EE5699" w:rsidRDefault="00EE5699" w:rsidP="00EE5699">
      <w:pPr>
        <w:ind w:left="426" w:right="313"/>
        <w:rPr>
          <w:lang w:val="en-US"/>
        </w:rPr>
      </w:pPr>
    </w:p>
    <w:p w:rsidR="00EE5699" w:rsidRPr="004C0262" w:rsidRDefault="00EE5699" w:rsidP="00EE5699">
      <w:pPr>
        <w:spacing w:line="360" w:lineRule="auto"/>
        <w:ind w:left="426" w:right="313"/>
        <w:jc w:val="both"/>
        <w:rPr>
          <w:lang w:val="en-US"/>
        </w:rPr>
      </w:pPr>
      <w:r w:rsidRPr="004C0262">
        <w:rPr>
          <w:lang w:val="en-US"/>
        </w:rPr>
        <w:t>The Relational Database, the most widely used, compared to SnoflakeDB exhibit the same levels of Staging Area and Transformation Area but with a substantial differentiation in the final level L2.</w:t>
      </w:r>
    </w:p>
    <w:p w:rsidR="00EE5699" w:rsidRPr="004C0262" w:rsidRDefault="00EE5699" w:rsidP="00EE5699">
      <w:pPr>
        <w:spacing w:line="360" w:lineRule="auto"/>
        <w:ind w:left="426" w:right="313"/>
        <w:jc w:val="both"/>
        <w:rPr>
          <w:lang w:val="en-US"/>
        </w:rPr>
      </w:pPr>
      <w:r w:rsidRPr="004C0262">
        <w:rPr>
          <w:lang w:val="en-US"/>
        </w:rPr>
        <w:t>In this case, the goal is not to have an ETL super powerful process, but to have fewer end large tables with</w:t>
      </w:r>
      <w:r w:rsidR="005E42C7">
        <w:rPr>
          <w:lang w:val="en-US"/>
        </w:rPr>
        <w:t xml:space="preserve"> more</w:t>
      </w:r>
      <w:r w:rsidRPr="004C0262">
        <w:rPr>
          <w:lang w:val="en-US"/>
        </w:rPr>
        <w:t xml:space="preserve"> information to facilitate, through data visualization software, reporting to give </w:t>
      </w:r>
      <w:r w:rsidR="007C01D4">
        <w:rPr>
          <w:lang w:val="en-US"/>
        </w:rPr>
        <w:t>effective</w:t>
      </w:r>
      <w:r w:rsidRPr="004C0262">
        <w:rPr>
          <w:lang w:val="en-US"/>
        </w:rPr>
        <w:t xml:space="preserve"> future </w:t>
      </w:r>
      <w:r w:rsidR="001F371E">
        <w:rPr>
          <w:lang w:val="en-US"/>
        </w:rPr>
        <w:t xml:space="preserve">directive to implement better decision </w:t>
      </w:r>
      <w:r w:rsidRPr="004C0262">
        <w:rPr>
          <w:lang w:val="en-US"/>
        </w:rPr>
        <w:t>strateg</w:t>
      </w:r>
      <w:r w:rsidR="00A31333">
        <w:rPr>
          <w:lang w:val="en-US"/>
        </w:rPr>
        <w:t xml:space="preserve">ies </w:t>
      </w:r>
      <w:r w:rsidRPr="004C0262">
        <w:rPr>
          <w:lang w:val="en-US"/>
        </w:rPr>
        <w:t>or to</w:t>
      </w:r>
      <w:r w:rsidR="00A31333">
        <w:rPr>
          <w:lang w:val="en-US"/>
        </w:rPr>
        <w:t xml:space="preserve"> provide</w:t>
      </w:r>
      <w:r w:rsidRPr="004C0262">
        <w:rPr>
          <w:lang w:val="en-US"/>
        </w:rPr>
        <w:t xml:space="preserve"> a simple financial audit on the economic performance of the company.</w:t>
      </w:r>
    </w:p>
    <w:p w:rsidR="00EE5699" w:rsidRPr="004C0262" w:rsidRDefault="00EE5699" w:rsidP="00EE5699">
      <w:pPr>
        <w:spacing w:line="360" w:lineRule="auto"/>
        <w:ind w:left="426" w:right="313"/>
        <w:jc w:val="both"/>
        <w:rPr>
          <w:lang w:val="en-US"/>
        </w:rPr>
      </w:pPr>
      <w:r w:rsidRPr="004C0262">
        <w:rPr>
          <w:lang w:val="en-US"/>
        </w:rPr>
        <w:t xml:space="preserve">The Job schema does not change compared to the SnowflakeDB, but change the mapping of variables in the </w:t>
      </w:r>
      <w:r w:rsidR="002601CB">
        <w:rPr>
          <w:lang w:val="en-US"/>
        </w:rPr>
        <w:t>Tmap</w:t>
      </w:r>
      <w:r w:rsidRPr="004C0262">
        <w:rPr>
          <w:lang w:val="en-US"/>
        </w:rPr>
        <w:t xml:space="preserve"> [24]. </w:t>
      </w:r>
    </w:p>
    <w:p w:rsidR="00EE5699" w:rsidRDefault="00EE5699" w:rsidP="00EE5699">
      <w:pPr>
        <w:keepNext/>
        <w:spacing w:line="360" w:lineRule="auto"/>
        <w:ind w:left="426" w:right="313"/>
        <w:jc w:val="both"/>
      </w:pPr>
      <w:r>
        <w:rPr>
          <w:noProof/>
        </w:rPr>
        <w:drawing>
          <wp:inline distT="0" distB="0" distL="0" distR="0" wp14:anchorId="5D32AF07" wp14:editId="7C718DC2">
            <wp:extent cx="5865056" cy="3598223"/>
            <wp:effectExtent l="0" t="0" r="2540" b="2540"/>
            <wp:docPr id="59" name="Immagine 5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rodss.PNG"/>
                    <pic:cNvPicPr/>
                  </pic:nvPicPr>
                  <pic:blipFill>
                    <a:blip r:embed="rId24">
                      <a:extLst>
                        <a:ext uri="{28A0092B-C50C-407E-A947-70E740481C1C}">
                          <a14:useLocalDpi xmlns:a14="http://schemas.microsoft.com/office/drawing/2010/main" val="0"/>
                        </a:ext>
                      </a:extLst>
                    </a:blip>
                    <a:stretch>
                      <a:fillRect/>
                    </a:stretch>
                  </pic:blipFill>
                  <pic:spPr>
                    <a:xfrm>
                      <a:off x="0" y="0"/>
                      <a:ext cx="5897776" cy="3618297"/>
                    </a:xfrm>
                    <a:prstGeom prst="rect">
                      <a:avLst/>
                    </a:prstGeom>
                  </pic:spPr>
                </pic:pic>
              </a:graphicData>
            </a:graphic>
          </wp:inline>
        </w:drawing>
      </w:r>
    </w:p>
    <w:p w:rsidR="00EE5699" w:rsidRDefault="00EE5699" w:rsidP="00EE5699">
      <w:pPr>
        <w:pStyle w:val="Didascalia"/>
        <w:ind w:left="426" w:right="313"/>
        <w:jc w:val="center"/>
        <w:rPr>
          <w:color w:val="auto"/>
          <w:sz w:val="24"/>
          <w:szCs w:val="24"/>
          <w:lang w:val="en-US"/>
        </w:rPr>
      </w:pPr>
      <w:bookmarkStart w:id="44" w:name="_Toc14958130"/>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26</w:t>
      </w:r>
      <w:r w:rsidRPr="00D30230">
        <w:rPr>
          <w:color w:val="auto"/>
          <w:sz w:val="24"/>
          <w:szCs w:val="24"/>
        </w:rPr>
        <w:fldChar w:fldCharType="end"/>
      </w:r>
      <w:r w:rsidRPr="004C0262">
        <w:rPr>
          <w:color w:val="auto"/>
          <w:sz w:val="24"/>
          <w:szCs w:val="24"/>
          <w:lang w:val="en-US"/>
        </w:rPr>
        <w:t>: Job Product Star Schema</w:t>
      </w:r>
      <w:bookmarkEnd w:id="44"/>
    </w:p>
    <w:p w:rsidR="002601CB" w:rsidRDefault="002601CB" w:rsidP="002601CB">
      <w:pPr>
        <w:rPr>
          <w:lang w:val="en-US"/>
        </w:rPr>
      </w:pPr>
    </w:p>
    <w:p w:rsidR="002601CB" w:rsidRDefault="002601CB" w:rsidP="002601CB">
      <w:pPr>
        <w:rPr>
          <w:lang w:val="en-US"/>
        </w:rPr>
      </w:pPr>
    </w:p>
    <w:p w:rsidR="00FC7FA7" w:rsidRPr="002601CB" w:rsidRDefault="00FC7FA7" w:rsidP="002601CB">
      <w:pPr>
        <w:rPr>
          <w:lang w:val="en-US"/>
        </w:rPr>
      </w:pPr>
    </w:p>
    <w:p w:rsidR="00FC7FA7" w:rsidRPr="00FC7FA7" w:rsidRDefault="00FC7FA7" w:rsidP="00FC7FA7">
      <w:pPr>
        <w:spacing w:line="360" w:lineRule="auto"/>
        <w:ind w:left="426" w:right="313"/>
        <w:jc w:val="both"/>
        <w:rPr>
          <w:lang w:val="en-US"/>
        </w:rPr>
      </w:pPr>
      <w:r w:rsidRPr="00FC7FA7">
        <w:rPr>
          <w:lang w:val="en-US"/>
        </w:rPr>
        <w:lastRenderedPageBreak/>
        <w:t xml:space="preserve">In fact, the tables of level L2, in this case it can defined like aggregate tables of level L1 tables and it is possible to obtain them with a series of JOIN between tables, no longer connected to the Surrogate Key, but directly to the Primary Key, with the necessary integrity checks. </w:t>
      </w:r>
    </w:p>
    <w:p w:rsidR="008A21ED" w:rsidRPr="004C0262" w:rsidRDefault="00FC7FA7" w:rsidP="00EE5699">
      <w:pPr>
        <w:spacing w:line="360" w:lineRule="auto"/>
        <w:ind w:left="426" w:right="313"/>
        <w:jc w:val="both"/>
        <w:rPr>
          <w:lang w:val="en-US"/>
        </w:rPr>
      </w:pPr>
      <w:r w:rsidRPr="00FC7FA7">
        <w:rPr>
          <w:lang w:val="en-US"/>
        </w:rPr>
        <w:t>The final table attributes can also result from different tables, as each attribute of a table is connected to the attribute of the final table through the mapping created by JOIN operation.</w:t>
      </w:r>
    </w:p>
    <w:p w:rsidR="00EE5699" w:rsidRDefault="00EE5699" w:rsidP="00EE5699">
      <w:pPr>
        <w:keepNext/>
        <w:spacing w:line="360" w:lineRule="auto"/>
        <w:ind w:left="426" w:right="313"/>
        <w:jc w:val="both"/>
      </w:pPr>
      <w:r>
        <w:rPr>
          <w:noProof/>
        </w:rPr>
        <w:drawing>
          <wp:inline distT="0" distB="0" distL="0" distR="0" wp14:anchorId="2B585319" wp14:editId="7678B73A">
            <wp:extent cx="5896608" cy="3313216"/>
            <wp:effectExtent l="0" t="0" r="0" b="1905"/>
            <wp:docPr id="61" name="Immagine 61"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tmap prodss.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09269" cy="3320330"/>
                    </a:xfrm>
                    <a:prstGeom prst="rect">
                      <a:avLst/>
                    </a:prstGeom>
                  </pic:spPr>
                </pic:pic>
              </a:graphicData>
            </a:graphic>
          </wp:inline>
        </w:drawing>
      </w:r>
    </w:p>
    <w:p w:rsidR="00EE5699" w:rsidRPr="004C0262" w:rsidRDefault="00EE5699" w:rsidP="00EE5699">
      <w:pPr>
        <w:pStyle w:val="Didascalia"/>
        <w:ind w:left="426" w:right="313"/>
        <w:jc w:val="center"/>
        <w:rPr>
          <w:sz w:val="24"/>
          <w:szCs w:val="24"/>
          <w:lang w:val="en-US"/>
        </w:rPr>
      </w:pPr>
      <w:bookmarkStart w:id="45" w:name="_Toc14958131"/>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27</w:t>
      </w:r>
      <w:r w:rsidRPr="00D30230">
        <w:rPr>
          <w:color w:val="auto"/>
          <w:sz w:val="24"/>
          <w:szCs w:val="24"/>
        </w:rPr>
        <w:fldChar w:fldCharType="end"/>
      </w:r>
      <w:r w:rsidRPr="004C0262">
        <w:rPr>
          <w:color w:val="auto"/>
          <w:sz w:val="24"/>
          <w:szCs w:val="24"/>
          <w:lang w:val="en-US"/>
        </w:rPr>
        <w:t>: Product TMAP Star Schema</w:t>
      </w:r>
      <w:bookmarkEnd w:id="45"/>
    </w:p>
    <w:p w:rsidR="00EE5699" w:rsidRPr="004C0262" w:rsidRDefault="00EE5699" w:rsidP="00EE5699">
      <w:pPr>
        <w:ind w:left="426" w:right="313"/>
        <w:jc w:val="both"/>
        <w:rPr>
          <w:lang w:val="en-US"/>
        </w:rPr>
      </w:pPr>
    </w:p>
    <w:p w:rsidR="00FD5D54" w:rsidRDefault="005A7282" w:rsidP="00E4420A">
      <w:pPr>
        <w:spacing w:line="360" w:lineRule="auto"/>
        <w:ind w:left="426" w:right="313"/>
        <w:jc w:val="both"/>
        <w:rPr>
          <w:lang w:val="en-US"/>
        </w:rPr>
      </w:pPr>
      <w:r w:rsidRPr="005A7282">
        <w:rPr>
          <w:lang w:val="en-US"/>
        </w:rPr>
        <w:t>The same procedure was done for the fact tables, remembering to make JOIN not with the primary keys of the dimension tables, but make them directly with the surrogate keys, because the fact tables are in 3NF, like in snowflake schema</w:t>
      </w:r>
      <w:r>
        <w:rPr>
          <w:lang w:val="en-US"/>
        </w:rPr>
        <w:t>.</w:t>
      </w:r>
    </w:p>
    <w:p w:rsidR="00E4420A" w:rsidRDefault="00E4420A" w:rsidP="00513E97">
      <w:pPr>
        <w:pStyle w:val="Titolo3"/>
        <w:ind w:right="313"/>
        <w:rPr>
          <w:b/>
          <w:i/>
          <w:color w:val="auto"/>
          <w:sz w:val="28"/>
          <w:szCs w:val="28"/>
          <w:lang w:val="en-US"/>
        </w:rPr>
      </w:pPr>
      <w:bookmarkStart w:id="46" w:name="_Toc14958211"/>
    </w:p>
    <w:p w:rsidR="00513E97" w:rsidRDefault="00513E97" w:rsidP="00513E97">
      <w:pPr>
        <w:rPr>
          <w:lang w:val="en-US"/>
        </w:rPr>
      </w:pPr>
    </w:p>
    <w:p w:rsidR="00513E97" w:rsidRDefault="00513E97" w:rsidP="00513E97">
      <w:pPr>
        <w:rPr>
          <w:lang w:val="en-US"/>
        </w:rPr>
      </w:pPr>
    </w:p>
    <w:p w:rsidR="00513E97" w:rsidRDefault="00513E97" w:rsidP="00513E97">
      <w:pPr>
        <w:rPr>
          <w:lang w:val="en-US"/>
        </w:rPr>
      </w:pPr>
    </w:p>
    <w:p w:rsidR="00513E97" w:rsidRDefault="00513E97" w:rsidP="00513E97">
      <w:pPr>
        <w:rPr>
          <w:lang w:val="en-US"/>
        </w:rPr>
      </w:pPr>
    </w:p>
    <w:p w:rsidR="00E82F85" w:rsidRPr="00513E97" w:rsidRDefault="00E82F85" w:rsidP="00513E97">
      <w:pPr>
        <w:rPr>
          <w:lang w:val="en-US"/>
        </w:rPr>
      </w:pPr>
    </w:p>
    <w:p w:rsidR="00EE5699" w:rsidRPr="00E82F85" w:rsidRDefault="00EE5699" w:rsidP="00E4420A">
      <w:pPr>
        <w:pStyle w:val="Titolo3"/>
        <w:ind w:right="313" w:firstLine="426"/>
        <w:rPr>
          <w:rFonts w:ascii="Arial" w:hAnsi="Arial" w:cs="Arial"/>
          <w:b/>
          <w:i/>
          <w:color w:val="auto"/>
          <w:sz w:val="28"/>
          <w:szCs w:val="28"/>
          <w:lang w:val="en-US"/>
        </w:rPr>
      </w:pPr>
      <w:r w:rsidRPr="00E82F85">
        <w:rPr>
          <w:rFonts w:ascii="Arial" w:hAnsi="Arial" w:cs="Arial"/>
          <w:b/>
          <w:i/>
          <w:color w:val="auto"/>
          <w:sz w:val="28"/>
          <w:szCs w:val="28"/>
          <w:lang w:val="en-US"/>
        </w:rPr>
        <w:lastRenderedPageBreak/>
        <w:t>2.6.1 Star Schema</w:t>
      </w:r>
      <w:bookmarkEnd w:id="46"/>
    </w:p>
    <w:p w:rsidR="00EE5699" w:rsidRPr="004C0262" w:rsidRDefault="00EE5699" w:rsidP="00EE5699">
      <w:pPr>
        <w:ind w:left="426" w:right="313"/>
        <w:rPr>
          <w:lang w:val="en-US"/>
        </w:rPr>
      </w:pPr>
    </w:p>
    <w:p w:rsidR="00EE5699" w:rsidRPr="004C0262" w:rsidRDefault="00955E86" w:rsidP="00EE5699">
      <w:pPr>
        <w:spacing w:line="360" w:lineRule="auto"/>
        <w:ind w:left="426" w:right="313"/>
        <w:jc w:val="both"/>
        <w:rPr>
          <w:lang w:val="en-US" w:bidi="it-IT"/>
        </w:rPr>
      </w:pPr>
      <w:bookmarkStart w:id="47" w:name="_Hlk14962593"/>
      <w:r w:rsidRPr="00955E86">
        <w:rPr>
          <w:lang w:val="en-US" w:bidi="it-IT"/>
        </w:rPr>
        <w:t>Once built the Data Fact Model, the logic diagram must be implemented. It is represented according to a Star Schema, which the center is constituted by a fact table; the points of the star represent instead the dimension tables that branch out from the center. The main features of a Star Scheme are as follow</w:t>
      </w:r>
      <w:r w:rsidR="00EE5699" w:rsidRPr="004C0262">
        <w:rPr>
          <w:lang w:val="en-US" w:bidi="it-IT"/>
        </w:rPr>
        <w:t>s:</w:t>
      </w:r>
    </w:p>
    <w:p w:rsidR="00EE5699" w:rsidRPr="004C0262" w:rsidRDefault="00EE5699" w:rsidP="00EE5699">
      <w:pPr>
        <w:pStyle w:val="Paragrafoelenco"/>
        <w:numPr>
          <w:ilvl w:val="0"/>
          <w:numId w:val="15"/>
        </w:numPr>
        <w:spacing w:line="360" w:lineRule="auto"/>
        <w:ind w:left="1418" w:right="313"/>
        <w:jc w:val="both"/>
        <w:rPr>
          <w:lang w:val="en-US" w:bidi="it-IT"/>
        </w:rPr>
      </w:pPr>
      <w:r w:rsidRPr="004C0262">
        <w:rPr>
          <w:lang w:val="en-US" w:bidi="it-IT"/>
        </w:rPr>
        <w:t xml:space="preserve">simple </w:t>
      </w:r>
      <w:r w:rsidR="000349BD" w:rsidRPr="004C0262">
        <w:rPr>
          <w:lang w:val="en-US" w:bidi="it-IT"/>
        </w:rPr>
        <w:t>structure</w:t>
      </w:r>
      <w:r w:rsidR="000349BD">
        <w:rPr>
          <w:lang w:val="en-US" w:bidi="it-IT"/>
        </w:rPr>
        <w:t xml:space="preserve"> &amp;</w:t>
      </w:r>
      <w:r w:rsidR="0042182F">
        <w:rPr>
          <w:lang w:val="en-US" w:bidi="it-IT"/>
        </w:rPr>
        <w:t xml:space="preserve"> </w:t>
      </w:r>
      <w:r w:rsidRPr="004C0262">
        <w:rPr>
          <w:lang w:val="en-US" w:bidi="it-IT"/>
        </w:rPr>
        <w:t>easy to understand;</w:t>
      </w:r>
    </w:p>
    <w:p w:rsidR="00EE5699" w:rsidRPr="004C0262" w:rsidRDefault="00EA7C70" w:rsidP="00EE5699">
      <w:pPr>
        <w:pStyle w:val="Paragrafoelenco"/>
        <w:numPr>
          <w:ilvl w:val="0"/>
          <w:numId w:val="15"/>
        </w:numPr>
        <w:spacing w:line="360" w:lineRule="auto"/>
        <w:ind w:left="1418" w:right="313"/>
        <w:jc w:val="both"/>
        <w:rPr>
          <w:lang w:val="en-US" w:bidi="it-IT"/>
        </w:rPr>
      </w:pPr>
      <w:r>
        <w:rPr>
          <w:lang w:val="en-US" w:bidi="it-IT"/>
        </w:rPr>
        <w:t>H</w:t>
      </w:r>
      <w:r w:rsidR="00EE5699" w:rsidRPr="004C0262">
        <w:rPr>
          <w:lang w:val="en-US" w:bidi="it-IT"/>
        </w:rPr>
        <w:t>igh performing</w:t>
      </w:r>
      <w:r w:rsidR="00A07675" w:rsidRPr="00A07675">
        <w:rPr>
          <w:lang w:val="en-US" w:bidi="it-IT"/>
        </w:rPr>
        <w:t xml:space="preserve"> </w:t>
      </w:r>
      <w:r>
        <w:rPr>
          <w:lang w:val="en-US" w:bidi="it-IT"/>
        </w:rPr>
        <w:t>qu</w:t>
      </w:r>
      <w:r w:rsidR="00A07675">
        <w:rPr>
          <w:lang w:val="en-US" w:bidi="it-IT"/>
        </w:rPr>
        <w:t>eries,</w:t>
      </w:r>
      <w:r w:rsidR="00EE5699" w:rsidRPr="004C0262">
        <w:rPr>
          <w:lang w:val="en-US" w:bidi="it-IT"/>
        </w:rPr>
        <w:t xml:space="preserve"> because they reduce the joins to be made between tables;</w:t>
      </w:r>
    </w:p>
    <w:p w:rsidR="00EE5699" w:rsidRPr="004C0262" w:rsidRDefault="00EA7C70" w:rsidP="00EE5699">
      <w:pPr>
        <w:pStyle w:val="Paragrafoelenco"/>
        <w:numPr>
          <w:ilvl w:val="0"/>
          <w:numId w:val="15"/>
        </w:numPr>
        <w:spacing w:line="360" w:lineRule="auto"/>
        <w:ind w:left="1418" w:right="313"/>
        <w:jc w:val="both"/>
        <w:rPr>
          <w:lang w:val="en-US" w:bidi="it-IT"/>
        </w:rPr>
      </w:pPr>
      <w:r>
        <w:rPr>
          <w:lang w:val="en-US" w:bidi="it-IT"/>
        </w:rPr>
        <w:t>L</w:t>
      </w:r>
      <w:r w:rsidR="00EE5699" w:rsidRPr="004C0262">
        <w:rPr>
          <w:lang w:val="en-US" w:bidi="it-IT"/>
        </w:rPr>
        <w:t>oading time of the relatively long data, because the data redundancy due to the de-normalization, causes an increase in size of the table;</w:t>
      </w:r>
    </w:p>
    <w:p w:rsidR="00EE5699" w:rsidRPr="004C0262" w:rsidRDefault="00EE5699" w:rsidP="00EE5699">
      <w:pPr>
        <w:pStyle w:val="Paragrafoelenco"/>
        <w:numPr>
          <w:ilvl w:val="0"/>
          <w:numId w:val="15"/>
        </w:numPr>
        <w:spacing w:line="360" w:lineRule="auto"/>
        <w:ind w:left="1418" w:right="313"/>
        <w:jc w:val="both"/>
        <w:rPr>
          <w:lang w:val="en-US" w:bidi="it-IT"/>
        </w:rPr>
      </w:pPr>
      <w:r w:rsidRPr="004C0262">
        <w:rPr>
          <w:lang w:val="en-US" w:bidi="it-IT"/>
        </w:rPr>
        <w:t>Widely supported by a large number of business intelligence tools;</w:t>
      </w:r>
    </w:p>
    <w:p w:rsidR="00EE5699" w:rsidRPr="004C0262" w:rsidRDefault="00EE5699" w:rsidP="00EE5699">
      <w:pPr>
        <w:pStyle w:val="Paragrafoelenco"/>
        <w:numPr>
          <w:ilvl w:val="0"/>
          <w:numId w:val="15"/>
        </w:numPr>
        <w:spacing w:line="360" w:lineRule="auto"/>
        <w:ind w:left="1418" w:right="313"/>
        <w:jc w:val="both"/>
        <w:rPr>
          <w:lang w:val="en-US" w:bidi="it-IT"/>
        </w:rPr>
      </w:pPr>
      <w:r w:rsidRPr="004C0262">
        <w:rPr>
          <w:lang w:val="en-US" w:bidi="it-IT"/>
        </w:rPr>
        <w:t>The fact tables in a star schema is in third normal form, while the dimensional tables are de-normalized [10].</w:t>
      </w:r>
    </w:p>
    <w:bookmarkEnd w:id="47"/>
    <w:p w:rsidR="00EE5699" w:rsidRDefault="00EE5699" w:rsidP="00EE5699">
      <w:pPr>
        <w:spacing w:line="360" w:lineRule="auto"/>
        <w:ind w:left="426" w:right="313"/>
        <w:jc w:val="center"/>
        <w:rPr>
          <w:lang w:bidi="it-IT"/>
        </w:rPr>
      </w:pPr>
      <w:r>
        <w:rPr>
          <w:noProof/>
          <w:lang w:bidi="it-IT"/>
        </w:rPr>
        <w:drawing>
          <wp:inline distT="0" distB="0" distL="0" distR="0" wp14:anchorId="101A2169" wp14:editId="55807E01">
            <wp:extent cx="5444144" cy="3788228"/>
            <wp:effectExtent l="0" t="0" r="4445" b="3175"/>
            <wp:docPr id="1138649822" name="Immagine 1138649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538331" cy="3853767"/>
                    </a:xfrm>
                    <a:prstGeom prst="rect">
                      <a:avLst/>
                    </a:prstGeom>
                    <a:noFill/>
                    <a:ln>
                      <a:noFill/>
                    </a:ln>
                  </pic:spPr>
                </pic:pic>
              </a:graphicData>
            </a:graphic>
          </wp:inline>
        </w:drawing>
      </w:r>
    </w:p>
    <w:p w:rsidR="00EE5699" w:rsidRPr="004C0262" w:rsidRDefault="00EE5699" w:rsidP="00EE5699">
      <w:pPr>
        <w:tabs>
          <w:tab w:val="left" w:pos="6010"/>
        </w:tabs>
        <w:jc w:val="center"/>
        <w:rPr>
          <w:lang w:val="en-US"/>
        </w:rPr>
      </w:pPr>
      <w:bookmarkStart w:id="48" w:name="_Toc14958132"/>
      <w:r w:rsidRPr="004C0262">
        <w:rPr>
          <w:lang w:val="en-US"/>
        </w:rPr>
        <w:t xml:space="preserve">Figure </w:t>
      </w:r>
      <w:r w:rsidRPr="00D30230">
        <w:fldChar w:fldCharType="begin"/>
      </w:r>
      <w:r w:rsidRPr="004C0262">
        <w:rPr>
          <w:lang w:val="en-US"/>
        </w:rPr>
        <w:instrText xml:space="preserve"> SEQ Figura \* ARABIC </w:instrText>
      </w:r>
      <w:r w:rsidRPr="00D30230">
        <w:fldChar w:fldCharType="separate"/>
      </w:r>
      <w:r w:rsidRPr="004C0262">
        <w:rPr>
          <w:noProof/>
          <w:lang w:val="en-US"/>
        </w:rPr>
        <w:t>28</w:t>
      </w:r>
      <w:r w:rsidRPr="00D30230">
        <w:fldChar w:fldCharType="end"/>
      </w:r>
      <w:r w:rsidR="0073690B">
        <w:t xml:space="preserve">: </w:t>
      </w:r>
      <w:r w:rsidRPr="004C0262">
        <w:rPr>
          <w:lang w:val="en-US"/>
        </w:rPr>
        <w:t>Star Schema</w:t>
      </w:r>
      <w:bookmarkEnd w:id="48"/>
    </w:p>
    <w:p w:rsidR="00E4420A" w:rsidRDefault="00E4420A" w:rsidP="00E4420A">
      <w:pPr>
        <w:pStyle w:val="Titolo2"/>
        <w:ind w:right="313"/>
        <w:rPr>
          <w:b/>
          <w:i/>
          <w:color w:val="auto"/>
          <w:sz w:val="40"/>
          <w:szCs w:val="40"/>
          <w:lang w:val="en-US"/>
        </w:rPr>
      </w:pPr>
      <w:bookmarkStart w:id="49" w:name="_Toc14958212"/>
    </w:p>
    <w:p w:rsidR="00E4420A" w:rsidRPr="00E4420A" w:rsidRDefault="00E4420A" w:rsidP="00E4420A">
      <w:pPr>
        <w:rPr>
          <w:lang w:val="en-US"/>
        </w:rPr>
      </w:pPr>
    </w:p>
    <w:p w:rsidR="00EE5699" w:rsidRPr="009D19CB" w:rsidRDefault="00E4420A" w:rsidP="00E4420A">
      <w:pPr>
        <w:pStyle w:val="Titolo2"/>
        <w:ind w:right="313" w:firstLine="426"/>
        <w:rPr>
          <w:rFonts w:ascii="Arial" w:hAnsi="Arial" w:cs="Arial"/>
          <w:b/>
          <w:i/>
          <w:color w:val="auto"/>
          <w:sz w:val="40"/>
          <w:szCs w:val="40"/>
          <w:lang w:val="en-US"/>
        </w:rPr>
      </w:pPr>
      <w:r w:rsidRPr="009D19CB">
        <w:rPr>
          <w:rFonts w:ascii="Arial" w:hAnsi="Arial" w:cs="Arial"/>
          <w:b/>
          <w:i/>
          <w:color w:val="auto"/>
          <w:sz w:val="40"/>
          <w:szCs w:val="40"/>
          <w:lang w:val="en-US"/>
        </w:rPr>
        <w:lastRenderedPageBreak/>
        <w:t>2</w:t>
      </w:r>
      <w:r w:rsidR="00EE5699" w:rsidRPr="009D19CB">
        <w:rPr>
          <w:rFonts w:ascii="Arial" w:hAnsi="Arial" w:cs="Arial"/>
          <w:b/>
          <w:i/>
          <w:color w:val="auto"/>
          <w:sz w:val="40"/>
          <w:szCs w:val="40"/>
          <w:lang w:val="en-US"/>
        </w:rPr>
        <w:t>.7 FULL LOAD ETL</w:t>
      </w:r>
      <w:bookmarkEnd w:id="49"/>
    </w:p>
    <w:p w:rsidR="00EE5699" w:rsidRPr="004C0262" w:rsidRDefault="00EE5699" w:rsidP="00EE5699">
      <w:pPr>
        <w:ind w:left="426" w:right="313"/>
        <w:rPr>
          <w:lang w:val="en-US"/>
        </w:rPr>
      </w:pPr>
    </w:p>
    <w:p w:rsidR="00994F3B" w:rsidRPr="00994F3B" w:rsidRDefault="00994F3B" w:rsidP="00994F3B">
      <w:pPr>
        <w:spacing w:line="360" w:lineRule="auto"/>
        <w:ind w:left="426" w:right="313"/>
        <w:jc w:val="both"/>
        <w:rPr>
          <w:noProof/>
          <w:lang w:val="en-US"/>
        </w:rPr>
      </w:pPr>
      <w:r w:rsidRPr="00994F3B">
        <w:rPr>
          <w:noProof/>
          <w:lang w:val="en-US"/>
        </w:rPr>
        <w:t>To speed the whole process explained above, the best method is create jobs that contain other job. In this way, I can enclose into subgroups the master data  and the movements for each level, and  then, run them all at the same time.</w:t>
      </w:r>
    </w:p>
    <w:p w:rsidR="00EE5699" w:rsidRPr="004C0262" w:rsidRDefault="00994F3B" w:rsidP="00346FF8">
      <w:pPr>
        <w:spacing w:line="360" w:lineRule="auto"/>
        <w:ind w:left="426" w:right="313"/>
        <w:jc w:val="both"/>
        <w:rPr>
          <w:noProof/>
          <w:lang w:val="en-US"/>
        </w:rPr>
      </w:pPr>
      <w:r w:rsidRPr="00994F3B">
        <w:rPr>
          <w:noProof/>
          <w:lang w:val="en-US"/>
        </w:rPr>
        <w:t>For example, the job STG_ANAGRAFICHE in the level L0, where I collect all of the job of level L0 relating to all master data, as shown in the image below</w:t>
      </w:r>
      <w:r w:rsidR="00EE5699" w:rsidRPr="004C0262">
        <w:rPr>
          <w:lang w:val="en-US"/>
        </w:rPr>
        <w:t>.</w:t>
      </w:r>
    </w:p>
    <w:p w:rsidR="00EE5699" w:rsidRDefault="00EE5699" w:rsidP="00EE5699">
      <w:pPr>
        <w:keepNext/>
        <w:spacing w:line="360" w:lineRule="auto"/>
        <w:ind w:left="426" w:right="313"/>
        <w:jc w:val="center"/>
      </w:pPr>
      <w:r>
        <w:rPr>
          <w:noProof/>
        </w:rPr>
        <w:drawing>
          <wp:inline distT="0" distB="0" distL="0" distR="0" wp14:anchorId="3D6EC36E" wp14:editId="5D4C2F59">
            <wp:extent cx="5835934" cy="2833816"/>
            <wp:effectExtent l="0" t="0" r="0" b="5080"/>
            <wp:docPr id="1138649842" name="Immagine 1138649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42" name="preloading anagrafiche.PNG"/>
                    <pic:cNvPicPr/>
                  </pic:nvPicPr>
                  <pic:blipFill>
                    <a:blip r:embed="rId27">
                      <a:extLst>
                        <a:ext uri="{28A0092B-C50C-407E-A947-70E740481C1C}">
                          <a14:useLocalDpi xmlns:a14="http://schemas.microsoft.com/office/drawing/2010/main" val="0"/>
                        </a:ext>
                      </a:extLst>
                    </a:blip>
                    <a:stretch>
                      <a:fillRect/>
                    </a:stretch>
                  </pic:blipFill>
                  <pic:spPr>
                    <a:xfrm>
                      <a:off x="0" y="0"/>
                      <a:ext cx="5861023" cy="2845999"/>
                    </a:xfrm>
                    <a:prstGeom prst="rect">
                      <a:avLst/>
                    </a:prstGeom>
                  </pic:spPr>
                </pic:pic>
              </a:graphicData>
            </a:graphic>
          </wp:inline>
        </w:drawing>
      </w:r>
    </w:p>
    <w:p w:rsidR="00EE5699" w:rsidRPr="004C0262" w:rsidRDefault="00EE5699" w:rsidP="00EE5699">
      <w:pPr>
        <w:pStyle w:val="Didascalia"/>
        <w:ind w:left="426" w:right="313"/>
        <w:jc w:val="center"/>
        <w:rPr>
          <w:color w:val="auto"/>
          <w:sz w:val="24"/>
          <w:szCs w:val="24"/>
          <w:lang w:val="en-US"/>
        </w:rPr>
      </w:pPr>
      <w:bookmarkStart w:id="50" w:name="_Toc14958133"/>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29</w:t>
      </w:r>
      <w:r w:rsidRPr="00D30230">
        <w:rPr>
          <w:color w:val="auto"/>
          <w:sz w:val="24"/>
          <w:szCs w:val="24"/>
        </w:rPr>
        <w:fldChar w:fldCharType="end"/>
      </w:r>
      <w:r w:rsidRPr="004C0262">
        <w:rPr>
          <w:color w:val="auto"/>
          <w:sz w:val="24"/>
          <w:szCs w:val="24"/>
          <w:lang w:val="en-US"/>
        </w:rPr>
        <w:t xml:space="preserve">: Job STG </w:t>
      </w:r>
      <w:bookmarkEnd w:id="50"/>
      <w:r w:rsidR="009622A4">
        <w:rPr>
          <w:color w:val="auto"/>
          <w:sz w:val="24"/>
          <w:szCs w:val="24"/>
          <w:lang w:val="en-US"/>
        </w:rPr>
        <w:t>Anagrafiche</w:t>
      </w:r>
    </w:p>
    <w:p w:rsidR="00EE5699" w:rsidRPr="004C0262" w:rsidRDefault="00EE5699" w:rsidP="00EE5699">
      <w:pPr>
        <w:spacing w:line="360" w:lineRule="auto"/>
        <w:ind w:left="426" w:right="313"/>
        <w:jc w:val="both"/>
        <w:rPr>
          <w:noProof/>
          <w:lang w:val="en-US"/>
        </w:rPr>
      </w:pPr>
    </w:p>
    <w:p w:rsidR="00C93469" w:rsidRPr="00C93469" w:rsidRDefault="00C93469" w:rsidP="00C93469">
      <w:pPr>
        <w:spacing w:line="360" w:lineRule="auto"/>
        <w:ind w:left="426" w:right="313"/>
        <w:jc w:val="both"/>
        <w:rPr>
          <w:lang w:val="en-US"/>
        </w:rPr>
      </w:pPr>
      <w:r w:rsidRPr="00C93469">
        <w:rPr>
          <w:lang w:val="en-US"/>
        </w:rPr>
        <w:t xml:space="preserve">The same procedure is done for the master data and the movements of each level until the L2 level with only two jobs to be joined, respectively, one relating to the master data and to the movements. </w:t>
      </w:r>
    </w:p>
    <w:p w:rsidR="00EE5699" w:rsidRPr="004C0262" w:rsidRDefault="00C93469" w:rsidP="00C93469">
      <w:pPr>
        <w:spacing w:line="360" w:lineRule="auto"/>
        <w:ind w:left="426" w:right="313"/>
        <w:jc w:val="both"/>
        <w:rPr>
          <w:lang w:val="en-US"/>
        </w:rPr>
      </w:pPr>
      <w:r w:rsidRPr="00C93469">
        <w:rPr>
          <w:lang w:val="en-US"/>
        </w:rPr>
        <w:t>As a final step of the ETL process, it has to combine the two types of configuration data with all their hierarchy in one final job. The advantage of Full Load ETL is the ability through a unique command to load entirely a database</w:t>
      </w:r>
      <w:r w:rsidR="00EE5699" w:rsidRPr="004C0262">
        <w:rPr>
          <w:lang w:val="en-US"/>
        </w:rPr>
        <w:t>.</w:t>
      </w:r>
    </w:p>
    <w:p w:rsidR="00EE5699" w:rsidRPr="009F7BDA" w:rsidRDefault="00EE5699" w:rsidP="00EE5699">
      <w:pPr>
        <w:ind w:left="426" w:right="313"/>
        <w:rPr>
          <w:lang w:val="en-US"/>
        </w:rPr>
      </w:pPr>
      <w:r>
        <w:rPr>
          <w:noProof/>
          <w:lang w:val="en-US"/>
        </w:rPr>
        <w:lastRenderedPageBreak/>
        <w:drawing>
          <wp:anchor distT="0" distB="0" distL="114300" distR="114300" simplePos="0" relativeHeight="251715584" behindDoc="1" locked="0" layoutInCell="1" allowOverlap="1" wp14:anchorId="4EC141BF" wp14:editId="6704231D">
            <wp:simplePos x="0" y="0"/>
            <wp:positionH relativeFrom="column">
              <wp:posOffset>3400649</wp:posOffset>
            </wp:positionH>
            <wp:positionV relativeFrom="paragraph">
              <wp:posOffset>857753</wp:posOffset>
            </wp:positionV>
            <wp:extent cx="2662108" cy="1638795"/>
            <wp:effectExtent l="0" t="0" r="5080" b="0"/>
            <wp:wrapNone/>
            <wp:docPr id="1138649801" name="Immagine 1138649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1" name="tot_ETL.PNG"/>
                    <pic:cNvPicPr/>
                  </pic:nvPicPr>
                  <pic:blipFill>
                    <a:blip r:embed="rId28">
                      <a:extLst>
                        <a:ext uri="{28A0092B-C50C-407E-A947-70E740481C1C}">
                          <a14:useLocalDpi xmlns:a14="http://schemas.microsoft.com/office/drawing/2010/main" val="0"/>
                        </a:ext>
                      </a:extLst>
                    </a:blip>
                    <a:stretch>
                      <a:fillRect/>
                    </a:stretch>
                  </pic:blipFill>
                  <pic:spPr>
                    <a:xfrm>
                      <a:off x="0" y="0"/>
                      <a:ext cx="2672860" cy="1645414"/>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716608" behindDoc="0" locked="0" layoutInCell="1" allowOverlap="1" wp14:anchorId="24C3EA80" wp14:editId="0B07F79C">
                <wp:simplePos x="0" y="0"/>
                <wp:positionH relativeFrom="column">
                  <wp:posOffset>3151266</wp:posOffset>
                </wp:positionH>
                <wp:positionV relativeFrom="paragraph">
                  <wp:posOffset>929005</wp:posOffset>
                </wp:positionV>
                <wp:extent cx="521986" cy="475013"/>
                <wp:effectExtent l="0" t="0" r="68580" b="58420"/>
                <wp:wrapNone/>
                <wp:docPr id="1138649804" name="Connettore 2 1138649804"/>
                <wp:cNvGraphicFramePr/>
                <a:graphic xmlns:a="http://schemas.openxmlformats.org/drawingml/2006/main">
                  <a:graphicData uri="http://schemas.microsoft.com/office/word/2010/wordprocessingShape">
                    <wps:wsp>
                      <wps:cNvCnPr/>
                      <wps:spPr>
                        <a:xfrm>
                          <a:off x="0" y="0"/>
                          <a:ext cx="521986" cy="47501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943B92" id="Connettore 2 1138649804" o:spid="_x0000_s1026" type="#_x0000_t32" style="position:absolute;margin-left:248.15pt;margin-top:73.15pt;width:41.1pt;height:37.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" strokecolor="#4472c4 [3204]" strokeweight=".5pt">
                <v:stroke endarrow="block" joinstyle="miter"/>
              </v:shape>
            </w:pict>
          </mc:Fallback>
        </mc:AlternateContent>
      </w:r>
      <w:r>
        <w:rPr>
          <w:noProof/>
          <w:lang w:val="en-US"/>
        </w:rPr>
        <w:drawing>
          <wp:inline distT="0" distB="0" distL="0" distR="0" wp14:anchorId="4BB2DD9C" wp14:editId="27EC7D85">
            <wp:extent cx="3125470" cy="1632592"/>
            <wp:effectExtent l="0" t="0" r="0" b="5715"/>
            <wp:docPr id="1138649798" name="Immagine 113864979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798" name="job anagrafiche.PNG"/>
                    <pic:cNvPicPr/>
                  </pic:nvPicPr>
                  <pic:blipFill>
                    <a:blip r:embed="rId29">
                      <a:extLst>
                        <a:ext uri="{28A0092B-C50C-407E-A947-70E740481C1C}">
                          <a14:useLocalDpi xmlns:a14="http://schemas.microsoft.com/office/drawing/2010/main" val="0"/>
                        </a:ext>
                      </a:extLst>
                    </a:blip>
                    <a:stretch>
                      <a:fillRect/>
                    </a:stretch>
                  </pic:blipFill>
                  <pic:spPr>
                    <a:xfrm>
                      <a:off x="0" y="0"/>
                      <a:ext cx="3196134" cy="1669503"/>
                    </a:xfrm>
                    <a:prstGeom prst="rect">
                      <a:avLst/>
                    </a:prstGeom>
                  </pic:spPr>
                </pic:pic>
              </a:graphicData>
            </a:graphic>
          </wp:inline>
        </w:drawing>
      </w:r>
    </w:p>
    <w:p w:rsidR="00EE5699" w:rsidRDefault="00EE5699" w:rsidP="00EE5699">
      <w:pPr>
        <w:keepNext/>
        <w:ind w:left="426" w:right="313"/>
      </w:pPr>
      <w:r>
        <w:rPr>
          <w:noProof/>
          <w:lang w:val="en-US"/>
        </w:rPr>
        <mc:AlternateContent>
          <mc:Choice Requires="wps">
            <w:drawing>
              <wp:anchor distT="0" distB="0" distL="114300" distR="114300" simplePos="0" relativeHeight="251717632" behindDoc="0" locked="0" layoutInCell="1" allowOverlap="1" wp14:anchorId="3698149C" wp14:editId="035B6E7B">
                <wp:simplePos x="0" y="0"/>
                <wp:positionH relativeFrom="column">
                  <wp:posOffset>3388772</wp:posOffset>
                </wp:positionH>
                <wp:positionV relativeFrom="paragraph">
                  <wp:posOffset>742678</wp:posOffset>
                </wp:positionV>
                <wp:extent cx="285008" cy="581396"/>
                <wp:effectExtent l="0" t="38100" r="58420" b="28575"/>
                <wp:wrapNone/>
                <wp:docPr id="1138649805" name="Connettore 2 1138649805"/>
                <wp:cNvGraphicFramePr/>
                <a:graphic xmlns:a="http://schemas.openxmlformats.org/drawingml/2006/main">
                  <a:graphicData uri="http://schemas.microsoft.com/office/word/2010/wordprocessingShape">
                    <wps:wsp>
                      <wps:cNvCnPr/>
                      <wps:spPr>
                        <a:xfrm flipV="1">
                          <a:off x="0" y="0"/>
                          <a:ext cx="285008" cy="58139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BD1917" id="Connettore 2 1138649805" o:spid="_x0000_s1026" type="#_x0000_t32" style="position:absolute;margin-left:266.85pt;margin-top:58.5pt;width:22.45pt;height:45.8pt;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" strokecolor="#4472c4 [3204]" strokeweight=".5pt">
                <v:stroke endarrow="block" joinstyle="miter"/>
              </v:shape>
            </w:pict>
          </mc:Fallback>
        </mc:AlternateContent>
      </w:r>
      <w:r>
        <w:rPr>
          <w:noProof/>
          <w:lang w:val="en-US"/>
        </w:rPr>
        <w:drawing>
          <wp:inline distT="0" distB="0" distL="0" distR="0" wp14:anchorId="65AA14EF" wp14:editId="48F21421">
            <wp:extent cx="3125825" cy="1626919"/>
            <wp:effectExtent l="0" t="0" r="0" b="0"/>
            <wp:docPr id="1138649800" name="Immagine 113864980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0" name="Job Movimenti.PNG"/>
                    <pic:cNvPicPr/>
                  </pic:nvPicPr>
                  <pic:blipFill>
                    <a:blip r:embed="rId30">
                      <a:extLst>
                        <a:ext uri="{28A0092B-C50C-407E-A947-70E740481C1C}">
                          <a14:useLocalDpi xmlns:a14="http://schemas.microsoft.com/office/drawing/2010/main" val="0"/>
                        </a:ext>
                      </a:extLst>
                    </a:blip>
                    <a:stretch>
                      <a:fillRect/>
                    </a:stretch>
                  </pic:blipFill>
                  <pic:spPr>
                    <a:xfrm>
                      <a:off x="0" y="0"/>
                      <a:ext cx="3177108" cy="1653611"/>
                    </a:xfrm>
                    <a:prstGeom prst="rect">
                      <a:avLst/>
                    </a:prstGeom>
                  </pic:spPr>
                </pic:pic>
              </a:graphicData>
            </a:graphic>
          </wp:inline>
        </w:drawing>
      </w:r>
    </w:p>
    <w:p w:rsidR="00EE5699" w:rsidRDefault="00EE5699" w:rsidP="00EE5699">
      <w:pPr>
        <w:pStyle w:val="Didascalia"/>
        <w:ind w:left="426" w:right="313"/>
        <w:jc w:val="center"/>
        <w:rPr>
          <w:color w:val="auto"/>
          <w:sz w:val="24"/>
          <w:szCs w:val="24"/>
        </w:rPr>
      </w:pPr>
    </w:p>
    <w:p w:rsidR="00EE5699" w:rsidRPr="004C0262" w:rsidRDefault="00EE5699" w:rsidP="00EE5699">
      <w:pPr>
        <w:pStyle w:val="Didascalia"/>
        <w:ind w:left="426" w:right="313"/>
        <w:jc w:val="center"/>
        <w:rPr>
          <w:sz w:val="24"/>
          <w:szCs w:val="24"/>
          <w:lang w:val="en-US"/>
        </w:rPr>
      </w:pPr>
      <w:bookmarkStart w:id="51" w:name="_Toc14958134"/>
      <w:r w:rsidRPr="004C0262">
        <w:rPr>
          <w:color w:val="auto"/>
          <w:sz w:val="24"/>
          <w:szCs w:val="24"/>
          <w:lang w:val="en-US"/>
        </w:rPr>
        <w:t xml:space="preserve">Figure </w:t>
      </w:r>
      <w:r w:rsidRPr="00D30230">
        <w:rPr>
          <w:color w:val="auto"/>
          <w:sz w:val="24"/>
          <w:szCs w:val="24"/>
        </w:rPr>
        <w:fldChar w:fldCharType="begin"/>
      </w:r>
      <w:r w:rsidRPr="004C0262">
        <w:rPr>
          <w:color w:val="auto"/>
          <w:sz w:val="24"/>
          <w:szCs w:val="24"/>
          <w:lang w:val="en-US"/>
        </w:rPr>
        <w:instrText xml:space="preserve"> SEQ Figura \* ARABIC </w:instrText>
      </w:r>
      <w:r w:rsidRPr="00D30230">
        <w:rPr>
          <w:color w:val="auto"/>
          <w:sz w:val="24"/>
          <w:szCs w:val="24"/>
        </w:rPr>
        <w:fldChar w:fldCharType="separate"/>
      </w:r>
      <w:r w:rsidRPr="004C0262">
        <w:rPr>
          <w:noProof/>
          <w:color w:val="auto"/>
          <w:sz w:val="24"/>
          <w:szCs w:val="24"/>
          <w:lang w:val="en-US"/>
        </w:rPr>
        <w:t>30</w:t>
      </w:r>
      <w:r w:rsidRPr="00D30230">
        <w:rPr>
          <w:color w:val="auto"/>
          <w:sz w:val="24"/>
          <w:szCs w:val="24"/>
        </w:rPr>
        <w:fldChar w:fldCharType="end"/>
      </w:r>
      <w:r w:rsidRPr="004C0262">
        <w:rPr>
          <w:color w:val="auto"/>
          <w:sz w:val="24"/>
          <w:szCs w:val="24"/>
          <w:lang w:val="en-US"/>
        </w:rPr>
        <w:t>: Full Load ETL &amp; Auditing</w:t>
      </w:r>
      <w:bookmarkEnd w:id="51"/>
    </w:p>
    <w:p w:rsidR="00EE5699" w:rsidRPr="004C0262" w:rsidRDefault="00EE5699" w:rsidP="00EE5699">
      <w:pPr>
        <w:spacing w:line="360" w:lineRule="auto"/>
        <w:ind w:left="426" w:right="313"/>
        <w:jc w:val="both"/>
        <w:rPr>
          <w:lang w:val="en-US"/>
        </w:rPr>
      </w:pPr>
    </w:p>
    <w:p w:rsidR="00EE5699" w:rsidRPr="004C0262" w:rsidRDefault="00EE5699" w:rsidP="00EE5699">
      <w:pPr>
        <w:spacing w:line="360" w:lineRule="auto"/>
        <w:ind w:left="426" w:right="313"/>
        <w:jc w:val="both"/>
        <w:rPr>
          <w:lang w:val="en-US"/>
        </w:rPr>
      </w:pPr>
      <w:r w:rsidRPr="004C0262">
        <w:rPr>
          <w:lang w:val="en-US"/>
        </w:rPr>
        <w:t>It is very important to check the flow of data in the various stages of the process. In the figure above because, in addition to the last step is important to focus on two tools: TDIE and tSendEmail. They work together, and when the process is in error, it sent a signal to the TDI e, which by the help of tSendEmail tool, send an email with the attachment in the form of error Script, both the owner and the manager Database.</w:t>
      </w:r>
    </w:p>
    <w:p w:rsidR="00EE5699" w:rsidRPr="004C0262" w:rsidRDefault="00EE5699" w:rsidP="00EE5699">
      <w:pPr>
        <w:spacing w:line="360" w:lineRule="auto"/>
        <w:ind w:left="426" w:right="313"/>
        <w:jc w:val="both"/>
        <w:rPr>
          <w:lang w:val="en-US"/>
        </w:rPr>
      </w:pPr>
      <w:r w:rsidRPr="004C0262">
        <w:rPr>
          <w:lang w:val="en-US"/>
        </w:rPr>
        <w:t>An example covering the entire explanation process is explained in Appendix A5.</w:t>
      </w:r>
    </w:p>
    <w:p w:rsidR="00EE5699" w:rsidRPr="004C0262" w:rsidRDefault="00EE5699" w:rsidP="00EE5699">
      <w:pPr>
        <w:spacing w:line="360" w:lineRule="auto"/>
        <w:ind w:right="313"/>
        <w:jc w:val="both"/>
        <w:rPr>
          <w:lang w:val="en-US"/>
        </w:rPr>
      </w:pPr>
    </w:p>
    <w:p w:rsidR="00EE5699" w:rsidRPr="006E0515" w:rsidRDefault="00EE5699" w:rsidP="00EE5699">
      <w:pPr>
        <w:pStyle w:val="Titolo3"/>
        <w:ind w:right="313" w:firstLine="426"/>
        <w:rPr>
          <w:rFonts w:ascii="Arial" w:hAnsi="Arial" w:cs="Arial"/>
          <w:b/>
          <w:i/>
          <w:color w:val="auto"/>
          <w:sz w:val="28"/>
          <w:szCs w:val="28"/>
          <w:lang w:val="en-US"/>
        </w:rPr>
      </w:pPr>
      <w:bookmarkStart w:id="52" w:name="_Toc14958213"/>
      <w:bookmarkStart w:id="53" w:name="_GoBack"/>
      <w:r w:rsidRPr="006E0515">
        <w:rPr>
          <w:rFonts w:ascii="Arial" w:hAnsi="Arial" w:cs="Arial"/>
          <w:b/>
          <w:i/>
          <w:color w:val="auto"/>
          <w:sz w:val="28"/>
          <w:szCs w:val="28"/>
          <w:lang w:val="en-US"/>
        </w:rPr>
        <w:t>2.7.1 Auditing ETL</w:t>
      </w:r>
      <w:bookmarkEnd w:id="52"/>
    </w:p>
    <w:bookmarkEnd w:id="53"/>
    <w:p w:rsidR="00EE5699" w:rsidRPr="004C0262" w:rsidRDefault="00EE5699" w:rsidP="00EE5699">
      <w:pPr>
        <w:ind w:left="426" w:right="313"/>
        <w:rPr>
          <w:lang w:val="en-US"/>
        </w:rPr>
      </w:pPr>
    </w:p>
    <w:p w:rsidR="00EE5699" w:rsidRPr="004C0262" w:rsidRDefault="00EE5699" w:rsidP="00EE5699">
      <w:pPr>
        <w:spacing w:line="360" w:lineRule="auto"/>
        <w:ind w:left="426" w:right="313"/>
        <w:jc w:val="both"/>
        <w:rPr>
          <w:lang w:val="en-US"/>
        </w:rPr>
      </w:pPr>
      <w:r w:rsidRPr="004C0262">
        <w:rPr>
          <w:lang w:val="en-US"/>
        </w:rPr>
        <w:t>The control in a process of extraction, transformation and loading has the aim to satisfy the following objectives:</w:t>
      </w:r>
    </w:p>
    <w:p w:rsidR="00EE5699" w:rsidRPr="004C0262" w:rsidRDefault="00EE5699" w:rsidP="00EE5699">
      <w:pPr>
        <w:pStyle w:val="Paragrafoelenco"/>
        <w:numPr>
          <w:ilvl w:val="0"/>
          <w:numId w:val="17"/>
        </w:numPr>
        <w:spacing w:line="360" w:lineRule="auto"/>
        <w:ind w:left="1560" w:right="313"/>
        <w:jc w:val="both"/>
        <w:rPr>
          <w:lang w:val="en-US"/>
        </w:rPr>
      </w:pPr>
      <w:r w:rsidRPr="004C0262">
        <w:rPr>
          <w:lang w:val="en-US"/>
        </w:rPr>
        <w:t>Check the data anomalies as well as controlling just the serious mistakes;</w:t>
      </w:r>
    </w:p>
    <w:p w:rsidR="00EE5699" w:rsidRPr="004C0262" w:rsidRDefault="00EE5699" w:rsidP="00EE5699">
      <w:pPr>
        <w:pStyle w:val="Paragrafoelenco"/>
        <w:numPr>
          <w:ilvl w:val="0"/>
          <w:numId w:val="17"/>
        </w:numPr>
        <w:spacing w:line="360" w:lineRule="auto"/>
        <w:ind w:left="1560" w:right="313"/>
        <w:jc w:val="both"/>
        <w:rPr>
          <w:lang w:val="en-US"/>
        </w:rPr>
      </w:pPr>
      <w:r w:rsidRPr="004C0262">
        <w:rPr>
          <w:lang w:val="en-US"/>
        </w:rPr>
        <w:t>Capture and store an electronic track of any material changes to the data during processing.</w:t>
      </w:r>
    </w:p>
    <w:p w:rsidR="00EE5699" w:rsidRPr="004C0262" w:rsidRDefault="00EE5699" w:rsidP="00EE5699">
      <w:pPr>
        <w:spacing w:line="360" w:lineRule="auto"/>
        <w:ind w:left="426" w:right="313"/>
        <w:jc w:val="both"/>
        <w:rPr>
          <w:lang w:val="en-US"/>
        </w:rPr>
      </w:pPr>
      <w:r w:rsidRPr="004C0262">
        <w:rPr>
          <w:lang w:val="en-US"/>
        </w:rPr>
        <w:lastRenderedPageBreak/>
        <w:t>The ETL auditing helps to confirm that there are no anomalies in the data even in the absence of errors. A well-designed auditing mechanism also adds to the integrity of the ETL process by eliminating the ambiguity in the transformation logic, trapping and tracing each modification to the data along the path. Even in the most rudimentary ETL architectures, you can check out some high-level metrics to confirm that the loaded data are those provided.</w:t>
      </w:r>
    </w:p>
    <w:p w:rsidR="00EE5699" w:rsidRPr="004C0262" w:rsidRDefault="00EE5699" w:rsidP="00EE5699">
      <w:pPr>
        <w:spacing w:line="360" w:lineRule="auto"/>
        <w:ind w:left="426" w:right="313"/>
        <w:jc w:val="both"/>
        <w:rPr>
          <w:lang w:val="en-US"/>
        </w:rPr>
      </w:pPr>
      <w:r w:rsidRPr="004C0262">
        <w:rPr>
          <w:lang w:val="en-US"/>
        </w:rPr>
        <w:t>In general, the ETL auditing processes should ensure the following to confirm that correspond to the input output:</w:t>
      </w:r>
    </w:p>
    <w:p w:rsidR="00EE5699" w:rsidRPr="004C0262" w:rsidRDefault="00EE5699" w:rsidP="00EE5699">
      <w:pPr>
        <w:pStyle w:val="Paragrafoelenco"/>
        <w:numPr>
          <w:ilvl w:val="0"/>
          <w:numId w:val="16"/>
        </w:numPr>
        <w:spacing w:line="360" w:lineRule="auto"/>
        <w:ind w:left="1560" w:right="313" w:hanging="601"/>
        <w:jc w:val="both"/>
        <w:rPr>
          <w:lang w:val="en-US"/>
        </w:rPr>
      </w:pPr>
      <w:r w:rsidRPr="004C0262">
        <w:rPr>
          <w:lang w:val="en-US"/>
        </w:rPr>
        <w:t>Counting general of the rows;</w:t>
      </w:r>
    </w:p>
    <w:p w:rsidR="00EE5699" w:rsidRPr="004C0262" w:rsidRDefault="00EE5699" w:rsidP="00EE5699">
      <w:pPr>
        <w:pStyle w:val="Paragrafoelenco"/>
        <w:numPr>
          <w:ilvl w:val="0"/>
          <w:numId w:val="16"/>
        </w:numPr>
        <w:spacing w:line="360" w:lineRule="auto"/>
        <w:ind w:left="1560" w:right="313" w:hanging="601"/>
        <w:jc w:val="both"/>
        <w:rPr>
          <w:lang w:val="en-US"/>
        </w:rPr>
      </w:pPr>
      <w:r w:rsidRPr="004C0262">
        <w:rPr>
          <w:lang w:val="en-US"/>
        </w:rPr>
        <w:t>Total aggregate (which may include financial amounts or other summary data).</w:t>
      </w:r>
    </w:p>
    <w:p w:rsidR="00EE5699" w:rsidRPr="004C0262" w:rsidRDefault="00EE5699" w:rsidP="00EE5699">
      <w:pPr>
        <w:spacing w:line="360" w:lineRule="auto"/>
        <w:ind w:left="426" w:right="313"/>
        <w:jc w:val="both"/>
        <w:rPr>
          <w:lang w:val="en-US"/>
        </w:rPr>
      </w:pPr>
      <w:r w:rsidRPr="004C0262">
        <w:rPr>
          <w:lang w:val="en-US"/>
        </w:rPr>
        <w:t>Some processes require a more comprehensive audit. In other cases, it might be necessary to check whether the data are within reasonable limits or if they support these values. Another aspect that we must not forget to check the cases in which no data has been loaded. Unfortunately, it often happens, and the two main causes are due to a source file that contains no data, an incorrectly configured query that returns no rows or a directory of empty originally intended to contain one or more files could lead to the successful completion of ETL process to load but exactly zero rows of data. However, if a given process should always include an uploaded file number other than zero, be sure to add a control step to check it.</w:t>
      </w:r>
    </w:p>
    <w:p w:rsidR="00EE5699" w:rsidRDefault="00EE5699" w:rsidP="00EE5699">
      <w:pPr>
        <w:spacing w:line="360" w:lineRule="auto"/>
        <w:ind w:left="426" w:right="313"/>
        <w:jc w:val="both"/>
        <w:rPr>
          <w:lang w:val="en-US"/>
        </w:rPr>
      </w:pPr>
      <w:r w:rsidRPr="004C0262">
        <w:rPr>
          <w:lang w:val="en-US"/>
        </w:rPr>
        <w:t>The ETL auditing is rarely the most visible element in the architecture, but it is an insurance policy necessary to protect the integrity of the data and the process.</w:t>
      </w:r>
    </w:p>
    <w:p w:rsidR="00615693" w:rsidRPr="00EE5699" w:rsidRDefault="00615693">
      <w:pPr>
        <w:rPr>
          <w:lang w:val="en-US"/>
        </w:rPr>
      </w:pPr>
    </w:p>
    <w:sectPr w:rsidR="00615693" w:rsidRPr="00EE5699">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Segoe UI">
    <w:charset w:val="00"/>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 w:name="NimbusSanL">
    <w:altName w:val="Calibri"/>
    <w:charset w:val="00"/>
    <w:family w:val="modern"/>
    <w:notTrueType/>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2"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 w15:restartNumberingAfterBreak="0">
    <w:nsid w:val="38AB37A2"/>
    <w:multiLevelType w:val="hybridMultilevel"/>
    <w:tmpl w:val="07C0A70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 w15:restartNumberingAfterBreak="0">
    <w:nsid w:val="438178BE"/>
    <w:multiLevelType w:val="hybridMultilevel"/>
    <w:tmpl w:val="D7C098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10" w15:restartNumberingAfterBreak="0">
    <w:nsid w:val="52530438"/>
    <w:multiLevelType w:val="hybridMultilevel"/>
    <w:tmpl w:val="FC6C71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1" w15:restartNumberingAfterBreak="0">
    <w:nsid w:val="5882385D"/>
    <w:multiLevelType w:val="hybridMultilevel"/>
    <w:tmpl w:val="2E88744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2" w15:restartNumberingAfterBreak="0">
    <w:nsid w:val="5B85597A"/>
    <w:multiLevelType w:val="hybridMultilevel"/>
    <w:tmpl w:val="B1A81A96"/>
    <w:lvl w:ilvl="0" w:tplc="0410000B">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3"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14" w15:restartNumberingAfterBreak="0">
    <w:nsid w:val="5DB81C5F"/>
    <w:multiLevelType w:val="hybridMultilevel"/>
    <w:tmpl w:val="2D1E2F4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5" w15:restartNumberingAfterBreak="0">
    <w:nsid w:val="611E162E"/>
    <w:multiLevelType w:val="hybridMultilevel"/>
    <w:tmpl w:val="DC22C42A"/>
    <w:lvl w:ilvl="0" w:tplc="04100001">
      <w:start w:val="1"/>
      <w:numFmt w:val="bullet"/>
      <w:lvlText w:val=""/>
      <w:lvlJc w:val="left"/>
      <w:pPr>
        <w:ind w:left="786" w:hanging="360"/>
      </w:pPr>
      <w:rPr>
        <w:rFonts w:ascii="Symbol" w:hAnsi="Symbol" w:hint="default"/>
      </w:rPr>
    </w:lvl>
    <w:lvl w:ilvl="1" w:tplc="239A4534">
      <w:start w:val="6"/>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6" w15:restartNumberingAfterBreak="0">
    <w:nsid w:val="6A0B7E42"/>
    <w:multiLevelType w:val="hybridMultilevel"/>
    <w:tmpl w:val="A87085D0"/>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7"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8"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9" w15:restartNumberingAfterBreak="0">
    <w:nsid w:val="7AAE457F"/>
    <w:multiLevelType w:val="hybridMultilevel"/>
    <w:tmpl w:val="C0783BB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0" w15:restartNumberingAfterBreak="0">
    <w:nsid w:val="7E7F1670"/>
    <w:multiLevelType w:val="hybridMultilevel"/>
    <w:tmpl w:val="D9182F9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1" w15:restartNumberingAfterBreak="0">
    <w:nsid w:val="7FFD73F2"/>
    <w:multiLevelType w:val="hybridMultilevel"/>
    <w:tmpl w:val="9BE2C35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num w:numId="1">
    <w:abstractNumId w:val="18"/>
  </w:num>
  <w:num w:numId="2">
    <w:abstractNumId w:val="0"/>
  </w:num>
  <w:num w:numId="3">
    <w:abstractNumId w:val="2"/>
  </w:num>
  <w:num w:numId="4">
    <w:abstractNumId w:val="7"/>
  </w:num>
  <w:num w:numId="5">
    <w:abstractNumId w:val="5"/>
  </w:num>
  <w:num w:numId="6">
    <w:abstractNumId w:val="14"/>
  </w:num>
  <w:num w:numId="7">
    <w:abstractNumId w:val="4"/>
  </w:num>
  <w:num w:numId="8">
    <w:abstractNumId w:val="11"/>
  </w:num>
  <w:num w:numId="9">
    <w:abstractNumId w:val="3"/>
  </w:num>
  <w:num w:numId="10">
    <w:abstractNumId w:val="10"/>
  </w:num>
  <w:num w:numId="11">
    <w:abstractNumId w:val="17"/>
  </w:num>
  <w:num w:numId="12">
    <w:abstractNumId w:val="15"/>
  </w:num>
  <w:num w:numId="13">
    <w:abstractNumId w:val="6"/>
  </w:num>
  <w:num w:numId="14">
    <w:abstractNumId w:val="8"/>
  </w:num>
  <w:num w:numId="15">
    <w:abstractNumId w:val="1"/>
  </w:num>
  <w:num w:numId="16">
    <w:abstractNumId w:val="13"/>
  </w:num>
  <w:num w:numId="17">
    <w:abstractNumId w:val="9"/>
  </w:num>
  <w:num w:numId="18">
    <w:abstractNumId w:val="12"/>
  </w:num>
  <w:num w:numId="19">
    <w:abstractNumId w:val="19"/>
  </w:num>
  <w:num w:numId="20">
    <w:abstractNumId w:val="21"/>
  </w:num>
  <w:num w:numId="21">
    <w:abstractNumId w:val="16"/>
  </w:num>
  <w:num w:numId="2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5699"/>
    <w:rsid w:val="00015BCF"/>
    <w:rsid w:val="000349BD"/>
    <w:rsid w:val="00050F44"/>
    <w:rsid w:val="00054CBD"/>
    <w:rsid w:val="00125478"/>
    <w:rsid w:val="00142CF5"/>
    <w:rsid w:val="00145679"/>
    <w:rsid w:val="001526ED"/>
    <w:rsid w:val="00155C48"/>
    <w:rsid w:val="001A74DA"/>
    <w:rsid w:val="001E739C"/>
    <w:rsid w:val="001F371E"/>
    <w:rsid w:val="001F3973"/>
    <w:rsid w:val="002601CB"/>
    <w:rsid w:val="00297E8A"/>
    <w:rsid w:val="00311974"/>
    <w:rsid w:val="003267A9"/>
    <w:rsid w:val="00346FF8"/>
    <w:rsid w:val="00396AE8"/>
    <w:rsid w:val="003B54E9"/>
    <w:rsid w:val="003C104F"/>
    <w:rsid w:val="003C2FEE"/>
    <w:rsid w:val="003C37F8"/>
    <w:rsid w:val="003C4A51"/>
    <w:rsid w:val="0042182F"/>
    <w:rsid w:val="00442DF5"/>
    <w:rsid w:val="004C5544"/>
    <w:rsid w:val="004D55AE"/>
    <w:rsid w:val="005019C8"/>
    <w:rsid w:val="00502840"/>
    <w:rsid w:val="00513E97"/>
    <w:rsid w:val="005A7282"/>
    <w:rsid w:val="005E42C7"/>
    <w:rsid w:val="00615693"/>
    <w:rsid w:val="00640774"/>
    <w:rsid w:val="00660A62"/>
    <w:rsid w:val="006811A0"/>
    <w:rsid w:val="0068143B"/>
    <w:rsid w:val="006A58FF"/>
    <w:rsid w:val="006E0515"/>
    <w:rsid w:val="006F1169"/>
    <w:rsid w:val="0073690B"/>
    <w:rsid w:val="00747527"/>
    <w:rsid w:val="00773188"/>
    <w:rsid w:val="00784848"/>
    <w:rsid w:val="007967BB"/>
    <w:rsid w:val="007C01D4"/>
    <w:rsid w:val="007E00C8"/>
    <w:rsid w:val="0083223C"/>
    <w:rsid w:val="0084751F"/>
    <w:rsid w:val="008A21ED"/>
    <w:rsid w:val="008A5B7F"/>
    <w:rsid w:val="009473B4"/>
    <w:rsid w:val="00950AE9"/>
    <w:rsid w:val="00955E86"/>
    <w:rsid w:val="009622A4"/>
    <w:rsid w:val="00994F3B"/>
    <w:rsid w:val="009D19CB"/>
    <w:rsid w:val="00A06BF1"/>
    <w:rsid w:val="00A07675"/>
    <w:rsid w:val="00A1290A"/>
    <w:rsid w:val="00A2344B"/>
    <w:rsid w:val="00A31333"/>
    <w:rsid w:val="00A574A8"/>
    <w:rsid w:val="00A9530E"/>
    <w:rsid w:val="00AA2341"/>
    <w:rsid w:val="00AA7DEA"/>
    <w:rsid w:val="00AD742E"/>
    <w:rsid w:val="00B04F41"/>
    <w:rsid w:val="00BB5168"/>
    <w:rsid w:val="00C93469"/>
    <w:rsid w:val="00D27246"/>
    <w:rsid w:val="00D43EA3"/>
    <w:rsid w:val="00DB4692"/>
    <w:rsid w:val="00DD2808"/>
    <w:rsid w:val="00E4420A"/>
    <w:rsid w:val="00E82F85"/>
    <w:rsid w:val="00E91E73"/>
    <w:rsid w:val="00EA7C70"/>
    <w:rsid w:val="00EB5E78"/>
    <w:rsid w:val="00EC35AA"/>
    <w:rsid w:val="00EE5699"/>
    <w:rsid w:val="00EE5EC6"/>
    <w:rsid w:val="00F921FF"/>
    <w:rsid w:val="00FB5DE2"/>
    <w:rsid w:val="00FC7FA7"/>
    <w:rsid w:val="00FD5D54"/>
    <w:rsid w:val="00FD7430"/>
    <w:rsid w:val="00FF186E"/>
    <w:rsid w:val="00FF4D3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43F534F-027C-45B4-B851-5998CF3AA4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EE5699"/>
  </w:style>
  <w:style w:type="paragraph" w:styleId="Titolo1">
    <w:name w:val="heading 1"/>
    <w:basedOn w:val="Normale"/>
    <w:next w:val="Normale"/>
    <w:link w:val="Titolo1Carattere"/>
    <w:uiPriority w:val="9"/>
    <w:qFormat/>
    <w:rsid w:val="00EE569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EE569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EE5699"/>
    <w:pPr>
      <w:keepNext/>
      <w:keepLines/>
      <w:spacing w:before="40" w:after="0"/>
      <w:outlineLvl w:val="2"/>
    </w:pPr>
    <w:rPr>
      <w:rFonts w:asciiTheme="majorHAnsi" w:eastAsiaTheme="majorEastAsia" w:hAnsiTheme="majorHAnsi" w:cstheme="majorBidi"/>
      <w:color w:val="1F3763"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EE5699"/>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EE5699"/>
    <w:rPr>
      <w:rFonts w:asciiTheme="majorHAnsi" w:eastAsiaTheme="majorEastAsia" w:hAnsiTheme="majorHAnsi" w:cstheme="majorBidi"/>
      <w:color w:val="2F5496" w:themeColor="accent1" w:themeShade="BF"/>
      <w:sz w:val="26"/>
      <w:szCs w:val="26"/>
    </w:rPr>
  </w:style>
  <w:style w:type="character" w:customStyle="1" w:styleId="Titolo3Carattere">
    <w:name w:val="Titolo 3 Carattere"/>
    <w:basedOn w:val="Carpredefinitoparagrafo"/>
    <w:link w:val="Titolo3"/>
    <w:uiPriority w:val="9"/>
    <w:rsid w:val="00EE5699"/>
    <w:rPr>
      <w:rFonts w:asciiTheme="majorHAnsi" w:eastAsiaTheme="majorEastAsia" w:hAnsiTheme="majorHAnsi" w:cstheme="majorBidi"/>
      <w:color w:val="1F3763" w:themeColor="accent1" w:themeShade="7F"/>
    </w:rPr>
  </w:style>
  <w:style w:type="paragraph" w:styleId="Paragrafoelenco">
    <w:name w:val="List Paragraph"/>
    <w:basedOn w:val="Normale"/>
    <w:uiPriority w:val="34"/>
    <w:qFormat/>
    <w:rsid w:val="00EE5699"/>
    <w:pPr>
      <w:ind w:left="720"/>
      <w:contextualSpacing/>
    </w:pPr>
  </w:style>
  <w:style w:type="paragraph" w:styleId="Corpotesto">
    <w:name w:val="Body Text"/>
    <w:basedOn w:val="Normale"/>
    <w:link w:val="CorpotestoCarattere"/>
    <w:uiPriority w:val="1"/>
    <w:qFormat/>
    <w:rsid w:val="00EE5699"/>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EE5699"/>
    <w:rPr>
      <w:rFonts w:ascii="Verdana" w:eastAsia="Verdana" w:hAnsi="Verdana" w:cs="Verdana"/>
      <w:lang w:eastAsia="it-IT" w:bidi="it-IT"/>
    </w:rPr>
  </w:style>
  <w:style w:type="table" w:styleId="Grigliatabella">
    <w:name w:val="Table Grid"/>
    <w:basedOn w:val="Tabellanormale"/>
    <w:uiPriority w:val="59"/>
    <w:rsid w:val="00EE56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idascalia">
    <w:name w:val="caption"/>
    <w:basedOn w:val="Normale"/>
    <w:next w:val="Normale"/>
    <w:uiPriority w:val="35"/>
    <w:unhideWhenUsed/>
    <w:qFormat/>
    <w:rsid w:val="00EE5699"/>
    <w:pPr>
      <w:spacing w:after="200" w:line="240" w:lineRule="auto"/>
    </w:pPr>
    <w:rPr>
      <w:i/>
      <w:iCs/>
      <w:color w:val="44546A" w:themeColor="text2"/>
      <w:sz w:val="18"/>
      <w:szCs w:val="18"/>
    </w:rPr>
  </w:style>
  <w:style w:type="paragraph" w:styleId="Nessunaspaziatura">
    <w:name w:val="No Spacing"/>
    <w:uiPriority w:val="1"/>
    <w:qFormat/>
    <w:rsid w:val="00EE5699"/>
    <w:pPr>
      <w:spacing w:after="0" w:line="240" w:lineRule="auto"/>
    </w:pPr>
  </w:style>
  <w:style w:type="paragraph" w:styleId="Testofumetto">
    <w:name w:val="Balloon Text"/>
    <w:basedOn w:val="Normale"/>
    <w:link w:val="TestofumettoCarattere"/>
    <w:uiPriority w:val="99"/>
    <w:semiHidden/>
    <w:unhideWhenUsed/>
    <w:rsid w:val="00EE569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EE569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9240012">
      <w:bodyDiv w:val="1"/>
      <w:marLeft w:val="0"/>
      <w:marRight w:val="0"/>
      <w:marTop w:val="0"/>
      <w:marBottom w:val="0"/>
      <w:divBdr>
        <w:top w:val="none" w:sz="0" w:space="0" w:color="auto"/>
        <w:left w:val="none" w:sz="0" w:space="0" w:color="auto"/>
        <w:bottom w:val="none" w:sz="0" w:space="0" w:color="auto"/>
        <w:right w:val="none" w:sz="0" w:space="0" w:color="auto"/>
      </w:divBdr>
    </w:div>
    <w:div w:id="2138179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 /><Relationship Id="rId13" Type="http://schemas.openxmlformats.org/officeDocument/2006/relationships/image" Target="media/image9.PNG" /><Relationship Id="rId18" Type="http://schemas.openxmlformats.org/officeDocument/2006/relationships/image" Target="media/image14.PNG" /><Relationship Id="rId26" Type="http://schemas.openxmlformats.org/officeDocument/2006/relationships/image" Target="media/image22.PNG" /><Relationship Id="rId3" Type="http://schemas.openxmlformats.org/officeDocument/2006/relationships/settings" Target="settings.xml" /><Relationship Id="rId21" Type="http://schemas.openxmlformats.org/officeDocument/2006/relationships/image" Target="media/image17.PNG" /><Relationship Id="rId7" Type="http://schemas.openxmlformats.org/officeDocument/2006/relationships/image" Target="media/image3.PNG" /><Relationship Id="rId12" Type="http://schemas.openxmlformats.org/officeDocument/2006/relationships/image" Target="media/image8.PNG" /><Relationship Id="rId17" Type="http://schemas.openxmlformats.org/officeDocument/2006/relationships/image" Target="media/image13.PNG" /><Relationship Id="rId25" Type="http://schemas.openxmlformats.org/officeDocument/2006/relationships/image" Target="media/image21.PNG" /><Relationship Id="rId2" Type="http://schemas.openxmlformats.org/officeDocument/2006/relationships/styles" Target="styles.xml" /><Relationship Id="rId16" Type="http://schemas.openxmlformats.org/officeDocument/2006/relationships/image" Target="media/image12.PNG" /><Relationship Id="rId20" Type="http://schemas.openxmlformats.org/officeDocument/2006/relationships/image" Target="media/image16.PNG" /><Relationship Id="rId29" Type="http://schemas.openxmlformats.org/officeDocument/2006/relationships/image" Target="media/image25.PNG" /><Relationship Id="rId1" Type="http://schemas.openxmlformats.org/officeDocument/2006/relationships/numbering" Target="numbering.xml" /><Relationship Id="rId6" Type="http://schemas.openxmlformats.org/officeDocument/2006/relationships/image" Target="media/image2.PNG" /><Relationship Id="rId11" Type="http://schemas.openxmlformats.org/officeDocument/2006/relationships/image" Target="media/image7.PNG" /><Relationship Id="rId24" Type="http://schemas.openxmlformats.org/officeDocument/2006/relationships/image" Target="media/image20.PNG" /><Relationship Id="rId32" Type="http://schemas.openxmlformats.org/officeDocument/2006/relationships/theme" Target="theme/theme1.xml" /><Relationship Id="rId5" Type="http://schemas.openxmlformats.org/officeDocument/2006/relationships/image" Target="media/image1.PNG" /><Relationship Id="rId15" Type="http://schemas.openxmlformats.org/officeDocument/2006/relationships/image" Target="media/image11.PNG" /><Relationship Id="rId23" Type="http://schemas.openxmlformats.org/officeDocument/2006/relationships/image" Target="media/image19.PNG" /><Relationship Id="rId28" Type="http://schemas.openxmlformats.org/officeDocument/2006/relationships/image" Target="media/image24.PNG" /><Relationship Id="rId10" Type="http://schemas.openxmlformats.org/officeDocument/2006/relationships/image" Target="media/image6.PNG" /><Relationship Id="rId19" Type="http://schemas.openxmlformats.org/officeDocument/2006/relationships/image" Target="media/image15.PNG" /><Relationship Id="rId31" Type="http://schemas.openxmlformats.org/officeDocument/2006/relationships/fontTable" Target="fontTable.xml" /><Relationship Id="rId4" Type="http://schemas.openxmlformats.org/officeDocument/2006/relationships/webSettings" Target="webSettings.xml" /><Relationship Id="rId9" Type="http://schemas.openxmlformats.org/officeDocument/2006/relationships/image" Target="media/image5.png" /><Relationship Id="rId14" Type="http://schemas.openxmlformats.org/officeDocument/2006/relationships/image" Target="media/image10.PNG" /><Relationship Id="rId22" Type="http://schemas.openxmlformats.org/officeDocument/2006/relationships/image" Target="media/image18.PNG" /><Relationship Id="rId27" Type="http://schemas.openxmlformats.org/officeDocument/2006/relationships/image" Target="media/image23.PNG" /><Relationship Id="rId30" Type="http://schemas.openxmlformats.org/officeDocument/2006/relationships/image" Target="media/image26.PNG" /></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974</TotalTime>
  <Pages>31</Pages>
  <Words>6003</Words>
  <Characters>34221</Characters>
  <Application>Microsoft Office Word</Application>
  <DocSecurity>0</DocSecurity>
  <Lines>285</Lines>
  <Paragraphs>80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40144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66</cp:revision>
  <dcterms:created xsi:type="dcterms:W3CDTF">2019-08-08T11:35:00Z</dcterms:created>
  <dcterms:modified xsi:type="dcterms:W3CDTF">2019-08-12T15:52:00Z</dcterms:modified>
</cp:coreProperties>
</file>